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三河市军队离休退休干部干休所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军队离休退休干部干休所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w:t>
      </w:r>
      <w:r>
        <w:rPr>
          <w:rFonts w:hint="eastAsia" w:ascii="仿宋_GB2312" w:hAnsi="仿宋_GB2312" w:eastAsia="仿宋_GB2312" w:cs="仿宋_GB2312"/>
          <w:b w:val="0"/>
          <w:bCs/>
          <w:color w:val="auto"/>
          <w:sz w:val="32"/>
          <w:szCs w:val="32"/>
          <w:lang w:eastAsia="zh-CN"/>
        </w:rPr>
        <w:t xml:space="preserve">贯彻执行国家、省、市思想政治、管理保障和安置优抚等工作政策法规。拟订全市军队离退休干部士官、无军籍职工、遗属思想政治、管理保障和安置优抚等政府规章的起草和组织实施，褒扬彰显退役军人为党、国家和人民牺牲奉献的精神风范和价值导向。      </w:t>
      </w:r>
      <w:r>
        <w:rPr>
          <w:rFonts w:hint="eastAsia" w:ascii="仿宋_GB2312" w:hAnsi="仿宋_GB2312" w:eastAsia="仿宋_GB2312" w:cs="仿宋_GB2312"/>
          <w:b w:val="0"/>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（二）负责全市军队离退休干部、无军籍退休退职职工的移交安置服务管理工作。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（三）组织协调落实移交地方的离退休军人、无军籍退休退职职工的医疗保障、社会保险等待遇保障工作。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（四）完成市委、市政府交办的其他任务。</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宋体" w:hAnsi="宋体" w:eastAsia="宋体" w:cs="宋体"/>
                <w:color w:val="auto"/>
                <w:lang w:val="en-US" w:eastAsia="zh-CN"/>
              </w:rPr>
              <w:t>三河市军队离休退休干部干休所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heme="minorEastAsia" w:hAnsiTheme="minorEastAsia" w:eastAsiaTheme="minorEastAsia" w:cstheme="minorEastAsia"/>
                <w:b w:val="0"/>
                <w:bCs/>
                <w:lang w:val="en-US" w:eastAsia="zh-CN"/>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宋体" w:hAnsi="宋体" w:eastAsia="宋体" w:cs="宋体"/>
                <w:color w:val="auto"/>
                <w:lang w:eastAsia="zh-CN"/>
              </w:rPr>
              <w:t>正股级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宋体" w:hAnsi="宋体" w:eastAsia="宋体" w:cs="宋体"/>
                <w:color w:val="auto"/>
                <w:lang w:val="en-US"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单位规格：正科级、副处级、正处级</w:t>
      </w:r>
    </w:p>
    <w:p>
      <w:pPr>
        <w:spacing w:line="584"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经费保障形式包括：财政拨款（行政）、财政性资金基本保证（全额事业）、财政性资金定额或定向补助（差额事业）、财政性资金零补助（自收自支）</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军队离休退休干部干休所</w:t>
      </w:r>
      <w:r>
        <w:rPr>
          <w:rFonts w:ascii="仿宋_GB2312" w:hAnsi="仿宋" w:eastAsia="仿宋_GB2312"/>
          <w:sz w:val="32"/>
          <w:szCs w:val="32"/>
        </w:rPr>
        <w:t>的收支包含在部门预算中</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1636.51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1556.65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79.86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仿宋_GB2312" w:hAnsi="仿宋_GB2312" w:eastAsia="仿宋_GB2312" w:cs="仿宋_GB2312"/>
          <w:b w:val="0"/>
          <w:bCs/>
          <w:color w:val="auto"/>
          <w:sz w:val="32"/>
          <w:szCs w:val="32"/>
          <w:lang w:eastAsia="zh-CN"/>
        </w:rPr>
        <w:t>三河市军队离休退休干部干休所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1636.51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685.45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651.10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34.35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951.06</w:t>
      </w:r>
      <w:r>
        <w:rPr>
          <w:rFonts w:ascii="Times New Roman" w:hAnsi="Times New Roman" w:eastAsia="仿宋_GB2312" w:cs="Times New Roman"/>
          <w:sz w:val="32"/>
          <w:szCs w:val="32"/>
        </w:rPr>
        <w:t>万元；上缴上级支出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1636.51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w:t>
      </w:r>
      <w:r>
        <w:rPr>
          <w:rFonts w:ascii="Times New Roman" w:hAnsi="Times New Roman" w:eastAsia="仿宋_GB2312" w:cs="Times New Roman"/>
          <w:sz w:val="32"/>
          <w:szCs w:val="32"/>
          <w:highlight w:val="none"/>
        </w:rPr>
        <w:t>算减少</w:t>
      </w:r>
      <w:r>
        <w:rPr>
          <w:rFonts w:hint="eastAsia" w:ascii="Times New Roman" w:hAnsi="Times New Roman" w:eastAsia="仿宋_GB2312" w:cs="Times New Roman"/>
          <w:sz w:val="32"/>
          <w:szCs w:val="32"/>
          <w:highlight w:val="none"/>
          <w:lang w:val="en-US" w:eastAsia="zh-CN"/>
        </w:rPr>
        <w:t>105.96</w:t>
      </w:r>
      <w:r>
        <w:rPr>
          <w:rFonts w:ascii="Times New Roman" w:hAnsi="Times New Roman" w:eastAsia="仿宋_GB2312" w:cs="Times New Roman"/>
          <w:sz w:val="32"/>
          <w:szCs w:val="32"/>
          <w:highlight w:val="none"/>
        </w:rPr>
        <w:t>万元，其中：基本支出减少</w:t>
      </w:r>
      <w:r>
        <w:rPr>
          <w:rFonts w:hint="eastAsia" w:ascii="Times New Roman" w:hAnsi="Times New Roman" w:eastAsia="仿宋_GB2312" w:cs="Times New Roman"/>
          <w:sz w:val="32"/>
          <w:szCs w:val="32"/>
          <w:highlight w:val="none"/>
          <w:lang w:val="en-US" w:eastAsia="zh-CN"/>
        </w:rPr>
        <w:t>27.44</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人员</w:t>
      </w:r>
      <w:r>
        <w:rPr>
          <w:rFonts w:ascii="Times New Roman" w:hAnsi="Times New Roman" w:eastAsia="仿宋_GB2312" w:cs="Times New Roman"/>
          <w:sz w:val="32"/>
          <w:szCs w:val="32"/>
          <w:highlight w:val="none"/>
        </w:rPr>
        <w:t>支出</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军队离休退休老干部离休费、退休费及机构日常支出</w:t>
      </w:r>
      <w:r>
        <w:rPr>
          <w:rFonts w:ascii="Times New Roman" w:hAnsi="Times New Roman" w:eastAsia="仿宋_GB2312" w:cs="Times New Roman"/>
          <w:color w:val="auto"/>
          <w:sz w:val="32"/>
          <w:szCs w:val="32"/>
          <w:highlight w:val="none"/>
        </w:rPr>
        <w:t>支出</w:t>
      </w:r>
      <w:r>
        <w:rPr>
          <w:rFonts w:ascii="Times New Roman" w:hAnsi="Times New Roman" w:eastAsia="仿宋_GB2312" w:cs="Times New Roman"/>
          <w:sz w:val="32"/>
          <w:szCs w:val="32"/>
          <w:highlight w:val="none"/>
        </w:rPr>
        <w:t>；项目支出减少</w:t>
      </w:r>
      <w:r>
        <w:rPr>
          <w:rFonts w:hint="eastAsia" w:ascii="Times New Roman" w:hAnsi="Times New Roman" w:eastAsia="仿宋_GB2312" w:cs="Times New Roman"/>
          <w:sz w:val="32"/>
          <w:szCs w:val="32"/>
          <w:highlight w:val="none"/>
          <w:lang w:val="en-US" w:eastAsia="zh-CN"/>
        </w:rPr>
        <w:t>78.52</w:t>
      </w:r>
      <w:r>
        <w:rPr>
          <w:rFonts w:ascii="Times New Roman" w:hAnsi="Times New Roman" w:eastAsia="仿宋_GB2312" w:cs="Times New Roman"/>
          <w:sz w:val="32"/>
          <w:szCs w:val="32"/>
          <w:highlight w:val="none"/>
        </w:rPr>
        <w:t>万元，主</w:t>
      </w:r>
      <w:r>
        <w:rPr>
          <w:rFonts w:ascii="Times New Roman" w:hAnsi="Times New Roman" w:eastAsia="仿宋_GB2312" w:cs="Times New Roman"/>
          <w:sz w:val="32"/>
          <w:szCs w:val="32"/>
        </w:rPr>
        <w:t>要为</w:t>
      </w:r>
      <w:r>
        <w:rPr>
          <w:rFonts w:hint="eastAsia" w:ascii="Times New Roman" w:hAnsi="Times New Roman" w:eastAsia="仿宋_GB2312" w:cs="Times New Roman"/>
          <w:sz w:val="32"/>
          <w:szCs w:val="32"/>
          <w:lang w:val="en-US" w:eastAsia="zh-CN"/>
        </w:rPr>
        <w:t>退役安置</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单位公用经费安排情况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34.35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highlight w:val="none"/>
          <w:shd w:val="clear" w:color="auto" w:fill="auto"/>
        </w:rPr>
      </w:pPr>
      <w:r>
        <w:rPr>
          <w:rFonts w:ascii="Times New Roman" w:hAnsi="Times New Roman" w:eastAsia="仿宋_GB2312" w:cs="Times New Roman"/>
          <w:color w:val="auto"/>
          <w:sz w:val="32"/>
          <w:szCs w:val="32"/>
          <w:highlight w:val="none"/>
          <w:shd w:val="clear" w:color="auto" w:fill="auto"/>
        </w:rPr>
        <w:t>20</w:t>
      </w:r>
      <w:r>
        <w:rPr>
          <w:rFonts w:hint="eastAsia" w:ascii="Times New Roman" w:hAnsi="Times New Roman" w:eastAsia="仿宋_GB2312" w:cs="Times New Roman"/>
          <w:color w:val="auto"/>
          <w:sz w:val="32"/>
          <w:szCs w:val="32"/>
          <w:highlight w:val="none"/>
          <w:shd w:val="clear" w:color="auto" w:fill="auto"/>
        </w:rPr>
        <w:t>2</w:t>
      </w:r>
      <w:r>
        <w:rPr>
          <w:rFonts w:ascii="Times New Roman" w:hAnsi="Times New Roman" w:eastAsia="仿宋_GB2312" w:cs="Times New Roman"/>
          <w:color w:val="auto"/>
          <w:sz w:val="32"/>
          <w:szCs w:val="32"/>
          <w:highlight w:val="none"/>
          <w:shd w:val="clear" w:color="auto" w:fill="auto"/>
        </w:rPr>
        <w:t>2年，我</w:t>
      </w:r>
      <w:r>
        <w:rPr>
          <w:rFonts w:hint="eastAsia" w:ascii="Times New Roman" w:hAnsi="Times New Roman" w:eastAsia="仿宋_GB2312" w:cs="Times New Roman"/>
          <w:color w:val="auto"/>
          <w:sz w:val="32"/>
          <w:szCs w:val="32"/>
          <w:highlight w:val="none"/>
          <w:shd w:val="clear" w:color="auto" w:fill="auto"/>
          <w:lang w:eastAsia="zh-CN"/>
        </w:rPr>
        <w:t>单位</w:t>
      </w:r>
      <w:r>
        <w:rPr>
          <w:rFonts w:ascii="Times New Roman" w:hAnsi="Times New Roman" w:eastAsia="仿宋_GB2312" w:cs="Times New Roman"/>
          <w:color w:val="auto"/>
          <w:sz w:val="32"/>
          <w:szCs w:val="32"/>
          <w:highlight w:val="none"/>
          <w:shd w:val="clear" w:color="auto" w:fill="auto"/>
        </w:rPr>
        <w:t>财政拨款“三公”经费预算安排</w:t>
      </w:r>
      <w:r>
        <w:rPr>
          <w:rFonts w:hint="eastAsia" w:ascii="Times New Roman" w:hAnsi="Times New Roman" w:eastAsia="仿宋_GB2312" w:cs="Times New Roman"/>
          <w:color w:val="auto"/>
          <w:sz w:val="32"/>
          <w:szCs w:val="32"/>
          <w:highlight w:val="none"/>
          <w:shd w:val="clear" w:color="auto" w:fill="auto"/>
          <w:lang w:val="en-US" w:eastAsia="zh-CN"/>
        </w:rPr>
        <w:t>1.71</w:t>
      </w:r>
      <w:r>
        <w:rPr>
          <w:rFonts w:ascii="Times New Roman" w:hAnsi="Times New Roman" w:eastAsia="仿宋_GB2312" w:cs="Times New Roman"/>
          <w:color w:val="auto"/>
          <w:sz w:val="32"/>
          <w:szCs w:val="32"/>
          <w:highlight w:val="none"/>
          <w:shd w:val="clear" w:color="auto" w:fill="auto"/>
        </w:rPr>
        <w:t>万元</w:t>
      </w:r>
      <w:r>
        <w:rPr>
          <w:rFonts w:hint="eastAsia" w:ascii="Times New Roman" w:hAnsi="Times New Roman" w:eastAsia="仿宋_GB2312" w:cs="Times New Roman"/>
          <w:color w:val="auto"/>
          <w:sz w:val="32"/>
          <w:szCs w:val="32"/>
          <w:highlight w:val="none"/>
          <w:shd w:val="clear" w:color="auto" w:fill="auto"/>
        </w:rPr>
        <w:t>。</w:t>
      </w:r>
      <w:r>
        <w:rPr>
          <w:rFonts w:ascii="Times New Roman" w:hAnsi="Times New Roman" w:eastAsia="仿宋_GB2312" w:cs="Times New Roman"/>
          <w:color w:val="auto"/>
          <w:sz w:val="32"/>
          <w:szCs w:val="32"/>
          <w:highlight w:val="none"/>
          <w:shd w:val="clear" w:color="auto" w:fill="auto"/>
        </w:rPr>
        <w:t>其中</w:t>
      </w:r>
      <w:r>
        <w:rPr>
          <w:rFonts w:hint="eastAsia" w:ascii="Times New Roman" w:hAnsi="Times New Roman" w:eastAsia="仿宋_GB2312" w:cs="Times New Roman"/>
          <w:color w:val="auto"/>
          <w:sz w:val="32"/>
          <w:szCs w:val="32"/>
          <w:highlight w:val="none"/>
          <w:shd w:val="clear" w:color="auto" w:fill="auto"/>
        </w:rPr>
        <w:t>，</w:t>
      </w:r>
      <w:r>
        <w:rPr>
          <w:rFonts w:ascii="Times New Roman" w:hAnsi="Times New Roman" w:eastAsia="仿宋_GB2312" w:cs="Times New Roman"/>
          <w:color w:val="auto"/>
          <w:sz w:val="32"/>
          <w:szCs w:val="32"/>
          <w:highlight w:val="none"/>
          <w:shd w:val="clear" w:color="auto" w:fill="auto"/>
        </w:rPr>
        <w:t>因公出国（境）费</w:t>
      </w:r>
      <w:r>
        <w:rPr>
          <w:rFonts w:hint="eastAsia" w:ascii="Times New Roman" w:hAnsi="Times New Roman" w:eastAsia="仿宋_GB2312" w:cs="Times New Roman"/>
          <w:color w:val="auto"/>
          <w:sz w:val="32"/>
          <w:szCs w:val="32"/>
          <w:highlight w:val="none"/>
          <w:shd w:val="clear" w:color="auto" w:fill="auto"/>
          <w:lang w:val="en-US" w:eastAsia="zh-CN"/>
        </w:rPr>
        <w:t>0</w:t>
      </w:r>
      <w:r>
        <w:rPr>
          <w:rFonts w:ascii="Times New Roman" w:hAnsi="Times New Roman" w:eastAsia="仿宋_GB2312" w:cs="Times New Roman"/>
          <w:color w:val="auto"/>
          <w:sz w:val="32"/>
          <w:szCs w:val="32"/>
          <w:highlight w:val="none"/>
          <w:shd w:val="clear" w:color="auto" w:fill="auto"/>
        </w:rPr>
        <w:t>万元；公务用车购置及运维费</w:t>
      </w:r>
      <w:r>
        <w:rPr>
          <w:rFonts w:hint="eastAsia" w:ascii="Times New Roman" w:hAnsi="Times New Roman" w:eastAsia="仿宋_GB2312" w:cs="Times New Roman"/>
          <w:color w:val="auto"/>
          <w:sz w:val="32"/>
          <w:szCs w:val="32"/>
          <w:highlight w:val="none"/>
          <w:shd w:val="clear" w:color="auto" w:fill="auto"/>
          <w:lang w:val="en-US" w:eastAsia="zh-CN"/>
        </w:rPr>
        <w:t>1.71</w:t>
      </w:r>
      <w:r>
        <w:rPr>
          <w:rFonts w:ascii="Times New Roman" w:hAnsi="Times New Roman" w:eastAsia="仿宋_GB2312" w:cs="Times New Roman"/>
          <w:color w:val="auto"/>
          <w:sz w:val="32"/>
          <w:szCs w:val="32"/>
          <w:highlight w:val="none"/>
          <w:shd w:val="clear" w:color="auto" w:fill="auto"/>
        </w:rPr>
        <w:t>万元（其中：公务用车购置费为</w:t>
      </w:r>
      <w:r>
        <w:rPr>
          <w:rFonts w:hint="eastAsia" w:ascii="Times New Roman" w:hAnsi="Times New Roman" w:eastAsia="仿宋_GB2312" w:cs="Times New Roman"/>
          <w:color w:val="auto"/>
          <w:sz w:val="32"/>
          <w:szCs w:val="32"/>
          <w:highlight w:val="none"/>
          <w:shd w:val="clear" w:color="auto" w:fill="auto"/>
          <w:lang w:val="en-US" w:eastAsia="zh-CN"/>
        </w:rPr>
        <w:t>0</w:t>
      </w:r>
      <w:r>
        <w:rPr>
          <w:rFonts w:ascii="Times New Roman" w:hAnsi="Times New Roman" w:eastAsia="仿宋_GB2312" w:cs="Times New Roman"/>
          <w:color w:val="auto"/>
          <w:sz w:val="32"/>
          <w:szCs w:val="32"/>
          <w:highlight w:val="none"/>
          <w:shd w:val="clear" w:color="auto" w:fill="auto"/>
        </w:rPr>
        <w:t>万元，公务用车运维费</w:t>
      </w:r>
      <w:r>
        <w:rPr>
          <w:rFonts w:hint="eastAsia" w:ascii="Times New Roman" w:hAnsi="Times New Roman" w:eastAsia="仿宋_GB2312" w:cs="Times New Roman"/>
          <w:color w:val="auto"/>
          <w:sz w:val="32"/>
          <w:szCs w:val="32"/>
          <w:highlight w:val="none"/>
          <w:shd w:val="clear" w:color="auto" w:fill="auto"/>
          <w:lang w:val="en-US" w:eastAsia="zh-CN"/>
        </w:rPr>
        <w:t>1.71</w:t>
      </w:r>
      <w:r>
        <w:rPr>
          <w:rFonts w:ascii="Times New Roman" w:hAnsi="Times New Roman" w:eastAsia="仿宋_GB2312" w:cs="Times New Roman"/>
          <w:color w:val="auto"/>
          <w:sz w:val="32"/>
          <w:szCs w:val="32"/>
          <w:highlight w:val="none"/>
          <w:shd w:val="clear" w:color="auto" w:fill="auto"/>
        </w:rPr>
        <w:t>万元)；公务接待费</w:t>
      </w:r>
      <w:r>
        <w:rPr>
          <w:rFonts w:hint="eastAsia" w:ascii="Times New Roman" w:hAnsi="Times New Roman" w:eastAsia="仿宋_GB2312" w:cs="Times New Roman"/>
          <w:color w:val="auto"/>
          <w:sz w:val="32"/>
          <w:szCs w:val="32"/>
          <w:highlight w:val="none"/>
          <w:shd w:val="clear" w:color="auto" w:fill="auto"/>
          <w:lang w:val="en-US" w:eastAsia="zh-CN"/>
        </w:rPr>
        <w:t>0</w:t>
      </w:r>
      <w:r>
        <w:rPr>
          <w:rFonts w:ascii="Times New Roman" w:hAnsi="Times New Roman" w:eastAsia="仿宋_GB2312" w:cs="Times New Roman"/>
          <w:color w:val="auto"/>
          <w:sz w:val="32"/>
          <w:szCs w:val="32"/>
          <w:highlight w:val="none"/>
          <w:shd w:val="clear" w:color="auto" w:fill="auto"/>
        </w:rPr>
        <w:t>万元。与20</w:t>
      </w:r>
      <w:r>
        <w:rPr>
          <w:rFonts w:hint="eastAsia" w:ascii="Times New Roman" w:hAnsi="Times New Roman" w:eastAsia="仿宋_GB2312" w:cs="Times New Roman"/>
          <w:color w:val="auto"/>
          <w:sz w:val="32"/>
          <w:szCs w:val="32"/>
          <w:highlight w:val="none"/>
          <w:shd w:val="clear" w:color="auto" w:fill="auto"/>
        </w:rPr>
        <w:t>2</w:t>
      </w:r>
      <w:r>
        <w:rPr>
          <w:rFonts w:ascii="Times New Roman" w:hAnsi="Times New Roman" w:eastAsia="仿宋_GB2312" w:cs="Times New Roman"/>
          <w:color w:val="auto"/>
          <w:sz w:val="32"/>
          <w:szCs w:val="32"/>
          <w:highlight w:val="none"/>
          <w:shd w:val="clear" w:color="auto" w:fill="auto"/>
        </w:rPr>
        <w:t>1年</w:t>
      </w:r>
      <w:r>
        <w:rPr>
          <w:rFonts w:hint="eastAsia" w:ascii="Times New Roman" w:hAnsi="Times New Roman" w:eastAsia="仿宋_GB2312" w:cs="Times New Roman"/>
          <w:color w:val="auto"/>
          <w:sz w:val="32"/>
          <w:szCs w:val="32"/>
          <w:highlight w:val="none"/>
          <w:shd w:val="clear" w:color="auto" w:fill="auto"/>
        </w:rPr>
        <w:t>相比</w:t>
      </w:r>
      <w:r>
        <w:rPr>
          <w:rFonts w:ascii="Times New Roman" w:hAnsi="Times New Roman" w:eastAsia="仿宋_GB2312" w:cs="Times New Roman"/>
          <w:color w:val="auto"/>
          <w:sz w:val="32"/>
          <w:szCs w:val="32"/>
          <w:highlight w:val="none"/>
          <w:shd w:val="clear" w:color="auto" w:fill="auto"/>
        </w:rPr>
        <w:t>减</w:t>
      </w:r>
      <w:r>
        <w:rPr>
          <w:rFonts w:hint="eastAsia" w:ascii="Times New Roman" w:hAnsi="Times New Roman" w:eastAsia="仿宋_GB2312" w:cs="Times New Roman"/>
          <w:color w:val="auto"/>
          <w:sz w:val="32"/>
          <w:szCs w:val="32"/>
          <w:highlight w:val="none"/>
          <w:shd w:val="clear" w:color="auto" w:fill="auto"/>
        </w:rPr>
        <w:t>少</w:t>
      </w:r>
      <w:r>
        <w:rPr>
          <w:rFonts w:hint="eastAsia" w:ascii="Times New Roman" w:hAnsi="Times New Roman" w:eastAsia="仿宋_GB2312" w:cs="Times New Roman"/>
          <w:color w:val="auto"/>
          <w:sz w:val="32"/>
          <w:szCs w:val="32"/>
          <w:highlight w:val="none"/>
          <w:shd w:val="clear" w:color="auto" w:fill="auto"/>
          <w:lang w:val="en-US" w:eastAsia="zh-CN"/>
        </w:rPr>
        <w:t>0.27</w:t>
      </w:r>
      <w:r>
        <w:rPr>
          <w:rFonts w:ascii="Times New Roman" w:hAnsi="Times New Roman" w:eastAsia="仿宋_GB2312" w:cs="Times New Roman"/>
          <w:color w:val="auto"/>
          <w:sz w:val="32"/>
          <w:szCs w:val="32"/>
          <w:highlight w:val="none"/>
          <w:shd w:val="clear" w:color="auto" w:fill="auto"/>
        </w:rPr>
        <w:t>万元，</w:t>
      </w:r>
      <w:r>
        <w:rPr>
          <w:rFonts w:hint="eastAsia" w:ascii="Times New Roman" w:hAnsi="Times New Roman" w:eastAsia="仿宋_GB2312" w:cs="Times New Roman"/>
          <w:color w:val="auto"/>
          <w:sz w:val="32"/>
          <w:szCs w:val="32"/>
          <w:highlight w:val="none"/>
          <w:shd w:val="clear" w:color="auto" w:fill="auto"/>
        </w:rPr>
        <w:t>其中，</w:t>
      </w:r>
      <w:r>
        <w:rPr>
          <w:rFonts w:ascii="Times New Roman" w:hAnsi="Times New Roman" w:eastAsia="仿宋_GB2312" w:cs="Times New Roman"/>
          <w:color w:val="auto"/>
          <w:sz w:val="32"/>
          <w:szCs w:val="32"/>
          <w:highlight w:val="none"/>
          <w:shd w:val="clear" w:color="auto" w:fill="auto"/>
        </w:rPr>
        <w:t>公务用车购置及运维费与20</w:t>
      </w:r>
      <w:r>
        <w:rPr>
          <w:rFonts w:hint="eastAsia" w:ascii="Times New Roman" w:hAnsi="Times New Roman" w:eastAsia="仿宋_GB2312" w:cs="Times New Roman"/>
          <w:color w:val="auto"/>
          <w:sz w:val="32"/>
          <w:szCs w:val="32"/>
          <w:highlight w:val="none"/>
          <w:shd w:val="clear" w:color="auto" w:fill="auto"/>
        </w:rPr>
        <w:t>2</w:t>
      </w:r>
      <w:r>
        <w:rPr>
          <w:rFonts w:ascii="Times New Roman" w:hAnsi="Times New Roman" w:eastAsia="仿宋_GB2312" w:cs="Times New Roman"/>
          <w:color w:val="auto"/>
          <w:sz w:val="32"/>
          <w:szCs w:val="32"/>
          <w:highlight w:val="none"/>
          <w:shd w:val="clear" w:color="auto" w:fill="auto"/>
        </w:rPr>
        <w:t>1年相比持平，无增减变化；公务接待费</w:t>
      </w:r>
      <w:r>
        <w:rPr>
          <w:rFonts w:hint="eastAsia" w:ascii="Times New Roman" w:hAnsi="Times New Roman" w:eastAsia="仿宋_GB2312" w:cs="Times New Roman"/>
          <w:color w:val="auto"/>
          <w:sz w:val="32"/>
          <w:szCs w:val="32"/>
          <w:highlight w:val="none"/>
          <w:shd w:val="clear" w:color="auto" w:fill="auto"/>
          <w:lang w:val="en-US" w:eastAsia="zh-CN"/>
        </w:rPr>
        <w:t>0</w:t>
      </w:r>
      <w:r>
        <w:rPr>
          <w:rFonts w:ascii="Times New Roman" w:hAnsi="Times New Roman" w:eastAsia="仿宋_GB2312" w:cs="Times New Roman"/>
          <w:color w:val="auto"/>
          <w:sz w:val="32"/>
          <w:szCs w:val="32"/>
          <w:highlight w:val="none"/>
          <w:shd w:val="clear" w:color="auto" w:fill="auto"/>
        </w:rPr>
        <w:t>万元</w:t>
      </w:r>
      <w:r>
        <w:rPr>
          <w:rFonts w:hint="eastAsia" w:ascii="Times New Roman" w:hAnsi="Times New Roman" w:eastAsia="仿宋_GB2312" w:cs="Times New Roman"/>
          <w:color w:val="auto"/>
          <w:sz w:val="32"/>
          <w:szCs w:val="32"/>
          <w:highlight w:val="none"/>
          <w:shd w:val="clear" w:color="auto" w:fill="auto"/>
          <w:lang w:eastAsia="zh-CN"/>
        </w:rPr>
        <w:t>，</w:t>
      </w:r>
      <w:r>
        <w:rPr>
          <w:rFonts w:ascii="Times New Roman" w:hAnsi="Times New Roman" w:eastAsia="仿宋_GB2312" w:cs="Times New Roman"/>
          <w:color w:val="auto"/>
          <w:sz w:val="32"/>
          <w:szCs w:val="32"/>
          <w:highlight w:val="none"/>
          <w:shd w:val="clear" w:color="auto" w:fill="auto"/>
        </w:rPr>
        <w:t>减</w:t>
      </w:r>
      <w:r>
        <w:rPr>
          <w:rFonts w:hint="eastAsia" w:ascii="Times New Roman" w:hAnsi="Times New Roman" w:eastAsia="仿宋_GB2312" w:cs="Times New Roman"/>
          <w:color w:val="auto"/>
          <w:sz w:val="32"/>
          <w:szCs w:val="32"/>
          <w:highlight w:val="none"/>
          <w:shd w:val="clear" w:color="auto" w:fill="auto"/>
        </w:rPr>
        <w:t>少</w:t>
      </w:r>
      <w:r>
        <w:rPr>
          <w:rFonts w:hint="eastAsia" w:ascii="Times New Roman" w:hAnsi="Times New Roman" w:eastAsia="仿宋_GB2312" w:cs="Times New Roman"/>
          <w:color w:val="auto"/>
          <w:sz w:val="32"/>
          <w:szCs w:val="32"/>
          <w:highlight w:val="none"/>
          <w:shd w:val="clear" w:color="auto" w:fill="auto"/>
          <w:lang w:val="en-US" w:eastAsia="zh-CN"/>
        </w:rPr>
        <w:t>0.27</w:t>
      </w:r>
      <w:r>
        <w:rPr>
          <w:rFonts w:hint="eastAsia" w:ascii="Times New Roman" w:hAnsi="Times New Roman" w:eastAsia="仿宋_GB2312" w:cs="Times New Roman"/>
          <w:color w:val="auto"/>
          <w:sz w:val="32"/>
          <w:szCs w:val="32"/>
          <w:highlight w:val="none"/>
          <w:shd w:val="clear" w:color="auto" w:fill="auto"/>
        </w:rPr>
        <w:t>万元，</w:t>
      </w:r>
      <w:r>
        <w:rPr>
          <w:rFonts w:ascii="Times New Roman" w:hAnsi="Times New Roman" w:eastAsia="仿宋_GB2312" w:cs="Times New Roman"/>
          <w:color w:val="auto"/>
          <w:sz w:val="32"/>
          <w:szCs w:val="32"/>
          <w:highlight w:val="none"/>
          <w:shd w:val="clear" w:color="auto" w:fill="auto"/>
        </w:rPr>
        <w:t>主要原因是</w:t>
      </w:r>
      <w:r>
        <w:rPr>
          <w:rFonts w:hint="eastAsia" w:ascii="Times New Roman" w:hAnsi="Times New Roman" w:eastAsia="仿宋_GB2312" w:cs="Times New Roman"/>
          <w:color w:val="auto"/>
          <w:sz w:val="32"/>
          <w:szCs w:val="32"/>
          <w:highlight w:val="none"/>
          <w:shd w:val="clear" w:color="auto" w:fill="auto"/>
        </w:rPr>
        <w:t>我</w:t>
      </w:r>
      <w:r>
        <w:rPr>
          <w:rFonts w:hint="eastAsia" w:ascii="Times New Roman" w:hAnsi="Times New Roman" w:eastAsia="仿宋_GB2312" w:cs="Times New Roman"/>
          <w:color w:val="auto"/>
          <w:sz w:val="32"/>
          <w:szCs w:val="32"/>
          <w:highlight w:val="none"/>
          <w:shd w:val="clear" w:color="auto" w:fill="auto"/>
          <w:lang w:eastAsia="zh-CN"/>
        </w:rPr>
        <w:t>单位</w:t>
      </w:r>
      <w:r>
        <w:rPr>
          <w:rFonts w:hint="eastAsia" w:ascii="Times New Roman" w:hAnsi="Times New Roman" w:eastAsia="仿宋_GB2312" w:cs="Times New Roman"/>
          <w:color w:val="auto"/>
          <w:sz w:val="32"/>
          <w:szCs w:val="32"/>
          <w:highlight w:val="none"/>
          <w:shd w:val="clear" w:color="auto" w:fill="auto"/>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全面贯彻落实国家、省、市关于军队离退休老干部、无军籍职工、遗属相关政策，确保各项补助落实到位。严格按照国家和省有关文件精神，周密组织开展军队离退休干部士官安置工作，全面推行阳光安置，保障其合法权益；提高军休管理服务水平；做好服务人员来访接待、信息工作，开展政策解答、协调处理诉求等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1.政务管理工作进一步规范</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绩效目标：维持机关正常运转，做好资产管理、财务统计、党建、人事、纪律检查等工作。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组织集中培训不少于4次；信息采集完成率达到100%；综合事务管理工作完成率达到100%。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2.移交安置政策进一步落实</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绩效目标：全面落实军队离退休干部、退休士官和军队无军籍退休退职职工的政治和生活待遇。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军队无军籍退休职工地方性津补贴到位率达到100%；军休干部家属遗属医疗生活补助到位率达到100%；退役安置工作年度完成率达到100%。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1.完善制度建设。按照《中共廊坊市委 廊坊市人民政府关于全面实施预算绩效管理的实施意见》（廊发〔2019〕23号）的要求，对预算项目进行绩效管理，完善预算绩效管理制度、资金管理办法、工作保障制度等，为全年预算绩效目标的实现奠定制度基础。</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加强支出管理。督促各项业务加快支出进度，无政策硬性要求时间节点的项目要确保达到财政支出进度要求，通过优化支出结构、编细编实预算、加快履行政府采购手续、尽快启动项目、及时支付资金、按规定及时下达资金等多种措施，确保支出进度达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3.加强绩效运行监控。按要求开展绩效运行监控，发现问题及时采取措施，确保绩效目标如期保质实现。</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4.做好绩效自评。按要求开展上年度单位预算绩效自评和重点评价工作，对评价中发现的问题及时整改，调整优化支出结构，提高财政资金使用效益。</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5.规范财务资产管理。完善财务管理制度，严格审批程序，加强固定资产登记、使用和报废处置管理，做到支出合理，物尽其用。</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加强内部监督。加强内部监督制度建设，对绩效运行情况、重大支出决策、资产处置及其他重要经济业务事项的决策和执行提交局长办公会或党组会进行研究，对会计资料进行内部审计，并配合做好审计、财政监督等外部监督工作，确保财政资金安全有效。</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7.加强宣传培训调研等。按照工作计划进行人员培训，提高本单位职工业务素质；加强调研，确保资金按照政策文件规定用途使用，确保做到专款专用；加大宣传力度，强化预算绩效管理意识，促进预算绩效管理落到实处。</w:t>
      </w:r>
    </w:p>
    <w:p>
      <w:pPr>
        <w:spacing w:line="584" w:lineRule="exact"/>
        <w:ind w:firstLine="640" w:firstLineChars="200"/>
        <w:rPr>
          <w:rFonts w:ascii="仿宋_GB2312" w:eastAsia="仿宋_GB2312" w:cs="Times New Roman"/>
          <w:sz w:val="32"/>
          <w:szCs w:val="32"/>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spacing w:before="0" w:after="0"/>
        <w:ind w:firstLine="560"/>
        <w:jc w:val="left"/>
        <w:outlineLvl w:val="3"/>
        <w:rPr>
          <w:rFonts w:hint="eastAsia"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 xml:space="preserve">  </w:t>
      </w:r>
    </w:p>
    <w:p>
      <w:pPr>
        <w:spacing w:before="0" w:after="0"/>
        <w:ind w:firstLine="560"/>
        <w:jc w:val="left"/>
        <w:outlineLvl w:val="3"/>
      </w:pPr>
      <w:r>
        <w:rPr>
          <w:rFonts w:hint="eastAsia" w:ascii="楷体_GB2312" w:eastAsia="楷体_GB2312" w:cs="Times New Roman"/>
          <w:b/>
          <w:sz w:val="32"/>
          <w:szCs w:val="32"/>
          <w:lang w:val="en-US" w:eastAsia="zh-CN"/>
        </w:rPr>
        <w:t xml:space="preserve"> </w:t>
      </w:r>
      <w:bookmarkStart w:id="0" w:name="_Toc_4_4_0000000046"/>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.军队接收安置离退休老干部医药费绩效目标表</w:t>
      </w:r>
      <w:bookmarkEnd w:id="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8"/>
            </w:pPr>
            <w:r>
              <w:t>321005三河市军队离休退休干部干休所本级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项目编码</w:t>
            </w:r>
          </w:p>
        </w:tc>
        <w:tc>
          <w:tcPr>
            <w:tcW w:w="2654" w:type="dxa"/>
            <w:gridSpan w:val="2"/>
            <w:vAlign w:val="center"/>
          </w:tcPr>
          <w:p>
            <w:pPr>
              <w:pStyle w:val="14"/>
            </w:pPr>
            <w:r>
              <w:t>13108222P00326910876K</w:t>
            </w:r>
          </w:p>
        </w:tc>
        <w:tc>
          <w:tcPr>
            <w:tcW w:w="1327" w:type="dxa"/>
            <w:vAlign w:val="center"/>
          </w:tcPr>
          <w:p>
            <w:pPr>
              <w:pStyle w:val="12"/>
            </w:pPr>
            <w:r>
              <w:t>项目名称</w:t>
            </w:r>
          </w:p>
        </w:tc>
        <w:tc>
          <w:tcPr>
            <w:tcW w:w="3981" w:type="dxa"/>
            <w:gridSpan w:val="3"/>
            <w:vAlign w:val="center"/>
          </w:tcPr>
          <w:p>
            <w:pPr>
              <w:pStyle w:val="14"/>
            </w:pPr>
            <w:r>
              <w:t>军队接收安置离退休老干部医药费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预算规模及资金用途</w:t>
            </w:r>
          </w:p>
        </w:tc>
        <w:tc>
          <w:tcPr>
            <w:tcW w:w="1327" w:type="dxa"/>
            <w:vAlign w:val="center"/>
          </w:tcPr>
          <w:p>
            <w:pPr>
              <w:pStyle w:val="12"/>
            </w:pPr>
            <w:r>
              <w:t>预算数</w:t>
            </w:r>
          </w:p>
        </w:tc>
        <w:tc>
          <w:tcPr>
            <w:tcW w:w="1327" w:type="dxa"/>
            <w:vAlign w:val="center"/>
          </w:tcPr>
          <w:p>
            <w:pPr>
              <w:pStyle w:val="14"/>
            </w:pPr>
            <w:r>
              <w:t>50.00</w:t>
            </w:r>
          </w:p>
        </w:tc>
        <w:tc>
          <w:tcPr>
            <w:tcW w:w="1327" w:type="dxa"/>
            <w:vAlign w:val="center"/>
          </w:tcPr>
          <w:p>
            <w:pPr>
              <w:pStyle w:val="12"/>
            </w:pPr>
            <w:r>
              <w:t>其中：财政    资金</w:t>
            </w:r>
          </w:p>
        </w:tc>
        <w:tc>
          <w:tcPr>
            <w:tcW w:w="1327" w:type="dxa"/>
            <w:vAlign w:val="center"/>
          </w:tcPr>
          <w:p>
            <w:pPr>
              <w:pStyle w:val="14"/>
            </w:pPr>
            <w:r>
              <w:t>50.00</w:t>
            </w:r>
          </w:p>
        </w:tc>
        <w:tc>
          <w:tcPr>
            <w:tcW w:w="1327" w:type="dxa"/>
            <w:vAlign w:val="center"/>
          </w:tcPr>
          <w:p>
            <w:pPr>
              <w:pStyle w:val="12"/>
            </w:pPr>
            <w:r>
              <w:t>其他资金</w:t>
            </w:r>
          </w:p>
        </w:tc>
        <w:tc>
          <w:tcPr>
            <w:tcW w:w="1327"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4"/>
            </w:pPr>
            <w:r>
              <w:t>做好军退干部医疗费核销工作,共计50万元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资金支出计划（%）</w:t>
            </w:r>
          </w:p>
        </w:tc>
        <w:tc>
          <w:tcPr>
            <w:tcW w:w="2654" w:type="dxa"/>
            <w:gridSpan w:val="2"/>
            <w:vAlign w:val="center"/>
          </w:tcPr>
          <w:p>
            <w:pPr>
              <w:pStyle w:val="12"/>
            </w:pPr>
            <w:r>
              <w:t>3月底</w:t>
            </w:r>
          </w:p>
        </w:tc>
        <w:tc>
          <w:tcPr>
            <w:tcW w:w="1327" w:type="dxa"/>
            <w:vAlign w:val="center"/>
          </w:tcPr>
          <w:p>
            <w:pPr>
              <w:pStyle w:val="12"/>
            </w:pPr>
            <w:r>
              <w:t>6月底</w:t>
            </w:r>
          </w:p>
        </w:tc>
        <w:tc>
          <w:tcPr>
            <w:tcW w:w="1327" w:type="dxa"/>
            <w:vAlign w:val="center"/>
          </w:tcPr>
          <w:p>
            <w:pPr>
              <w:pStyle w:val="12"/>
            </w:pPr>
            <w:r>
              <w:t>10月底</w:t>
            </w:r>
          </w:p>
        </w:tc>
        <w:tc>
          <w:tcPr>
            <w:tcW w:w="265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5"/>
            </w:pPr>
            <w:r>
              <w:t>25%</w:t>
            </w:r>
          </w:p>
        </w:tc>
        <w:tc>
          <w:tcPr>
            <w:tcW w:w="1327" w:type="dxa"/>
            <w:vAlign w:val="center"/>
          </w:tcPr>
          <w:p>
            <w:pPr>
              <w:pStyle w:val="15"/>
            </w:pPr>
            <w:r>
              <w:t>50%</w:t>
            </w:r>
          </w:p>
        </w:tc>
        <w:tc>
          <w:tcPr>
            <w:tcW w:w="1327" w:type="dxa"/>
            <w:vAlign w:val="center"/>
          </w:tcPr>
          <w:p>
            <w:pPr>
              <w:pStyle w:val="15"/>
            </w:pPr>
            <w:r>
              <w:t>75%</w:t>
            </w:r>
          </w:p>
        </w:tc>
        <w:tc>
          <w:tcPr>
            <w:tcW w:w="2654"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gridSpan w:val="6"/>
            <w:vAlign w:val="center"/>
          </w:tcPr>
          <w:p>
            <w:pPr>
              <w:pStyle w:val="14"/>
            </w:pPr>
            <w:r>
              <w:t>1.依据民安字【1988】4号文件精神，通过项目的开展，做到军退干部医疗费核销工作及时、高效、零投诉，实现军队离退休干部医疗胜过有保障。</w:t>
            </w:r>
          </w:p>
          <w:p>
            <w:pPr>
              <w:pStyle w:val="14"/>
            </w:pPr>
            <w:r>
              <w:t>2.通过项目的开展完成做好军退干部医疗费核销工作。</w:t>
            </w:r>
          </w:p>
          <w:p>
            <w:pPr>
              <w:pStyle w:val="14"/>
            </w:pPr>
            <w:r>
              <w:t>3.通过项目的开展完成做好军队建设需求。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t>补助老干部人数</w:t>
            </w:r>
          </w:p>
        </w:tc>
        <w:tc>
          <w:tcPr>
            <w:tcW w:w="2654" w:type="dxa"/>
            <w:vAlign w:val="center"/>
          </w:tcPr>
          <w:p>
            <w:pPr>
              <w:pStyle w:val="14"/>
            </w:pPr>
            <w:r>
              <w:t>补助老干部实际人数</w:t>
            </w:r>
          </w:p>
        </w:tc>
        <w:tc>
          <w:tcPr>
            <w:tcW w:w="1327" w:type="dxa"/>
            <w:vAlign w:val="center"/>
          </w:tcPr>
          <w:p>
            <w:pPr>
              <w:pStyle w:val="14"/>
            </w:pPr>
            <w:r>
              <w:t>16人</w:t>
            </w:r>
          </w:p>
        </w:tc>
        <w:tc>
          <w:tcPr>
            <w:tcW w:w="1327" w:type="dxa"/>
            <w:vAlign w:val="center"/>
          </w:tcPr>
          <w:p>
            <w:pPr>
              <w:pStyle w:val="14"/>
            </w:pPr>
            <w:r>
              <w:t>民安字【1988】4号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t>项目支出成本</w:t>
            </w:r>
          </w:p>
        </w:tc>
        <w:tc>
          <w:tcPr>
            <w:tcW w:w="2654" w:type="dxa"/>
            <w:vAlign w:val="center"/>
          </w:tcPr>
          <w:p>
            <w:pPr>
              <w:pStyle w:val="14"/>
            </w:pPr>
            <w:r>
              <w:t>项目支出金额</w:t>
            </w:r>
          </w:p>
        </w:tc>
        <w:tc>
          <w:tcPr>
            <w:tcW w:w="1327" w:type="dxa"/>
            <w:vAlign w:val="center"/>
          </w:tcPr>
          <w:p>
            <w:pPr>
              <w:pStyle w:val="14"/>
            </w:pPr>
            <w:r>
              <w:t>≤31250元</w:t>
            </w:r>
          </w:p>
        </w:tc>
        <w:tc>
          <w:tcPr>
            <w:tcW w:w="1327" w:type="dxa"/>
            <w:vAlign w:val="center"/>
          </w:tcPr>
          <w:p>
            <w:pPr>
              <w:pStyle w:val="14"/>
            </w:pPr>
            <w:r>
              <w:t>民安字【1988】4号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t>离退休老干部补贴发放覆盖率</w:t>
            </w:r>
          </w:p>
        </w:tc>
        <w:tc>
          <w:tcPr>
            <w:tcW w:w="2654" w:type="dxa"/>
            <w:vAlign w:val="center"/>
          </w:tcPr>
          <w:p>
            <w:pPr>
              <w:pStyle w:val="14"/>
            </w:pPr>
            <w:r>
              <w:t>反映已补助人数占应补助人群的比例</w:t>
            </w:r>
          </w:p>
        </w:tc>
        <w:tc>
          <w:tcPr>
            <w:tcW w:w="1327" w:type="dxa"/>
            <w:vAlign w:val="center"/>
          </w:tcPr>
          <w:p>
            <w:pPr>
              <w:pStyle w:val="14"/>
            </w:pPr>
            <w:r>
              <w:t>100%</w:t>
            </w:r>
          </w:p>
        </w:tc>
        <w:tc>
          <w:tcPr>
            <w:tcW w:w="1327" w:type="dxa"/>
            <w:vAlign w:val="center"/>
          </w:tcPr>
          <w:p>
            <w:pPr>
              <w:pStyle w:val="14"/>
            </w:pPr>
            <w:r>
              <w:t>民安字【1988】4号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t>军队干部遗属医疗费报销及时率</w:t>
            </w:r>
          </w:p>
        </w:tc>
        <w:tc>
          <w:tcPr>
            <w:tcW w:w="2654" w:type="dxa"/>
            <w:vAlign w:val="center"/>
          </w:tcPr>
          <w:p>
            <w:pPr>
              <w:pStyle w:val="14"/>
            </w:pPr>
            <w:r>
              <w:t>军队干部家属遗属医疗费报销及时率</w:t>
            </w:r>
          </w:p>
        </w:tc>
        <w:tc>
          <w:tcPr>
            <w:tcW w:w="1327" w:type="dxa"/>
            <w:vAlign w:val="center"/>
          </w:tcPr>
          <w:p>
            <w:pPr>
              <w:pStyle w:val="14"/>
            </w:pPr>
            <w:r>
              <w:t>100%</w:t>
            </w:r>
          </w:p>
        </w:tc>
        <w:tc>
          <w:tcPr>
            <w:tcW w:w="1327" w:type="dxa"/>
            <w:vAlign w:val="center"/>
          </w:tcPr>
          <w:p>
            <w:pPr>
              <w:pStyle w:val="14"/>
            </w:pPr>
            <w:r>
              <w:t>民安字【1988】4号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pPr>
            <w:r>
              <w:t>社会效益指标</w:t>
            </w:r>
          </w:p>
        </w:tc>
        <w:tc>
          <w:tcPr>
            <w:tcW w:w="1327" w:type="dxa"/>
            <w:vAlign w:val="center"/>
          </w:tcPr>
          <w:p>
            <w:pPr>
              <w:pStyle w:val="14"/>
            </w:pPr>
            <w:r>
              <w:t>老干部有责投诉</w:t>
            </w:r>
          </w:p>
        </w:tc>
        <w:tc>
          <w:tcPr>
            <w:tcW w:w="2654" w:type="dxa"/>
            <w:vAlign w:val="center"/>
          </w:tcPr>
          <w:p>
            <w:pPr>
              <w:pStyle w:val="14"/>
            </w:pPr>
            <w:r>
              <w:t>老干部有责投诉</w:t>
            </w:r>
          </w:p>
        </w:tc>
        <w:tc>
          <w:tcPr>
            <w:tcW w:w="1327" w:type="dxa"/>
            <w:vAlign w:val="center"/>
          </w:tcPr>
          <w:p>
            <w:pPr>
              <w:pStyle w:val="14"/>
            </w:pPr>
            <w:r>
              <w:t>&lt;1起</w:t>
            </w:r>
          </w:p>
        </w:tc>
        <w:tc>
          <w:tcPr>
            <w:tcW w:w="1327" w:type="dxa"/>
            <w:vAlign w:val="center"/>
          </w:tcPr>
          <w:p>
            <w:pPr>
              <w:pStyle w:val="14"/>
            </w:pPr>
            <w:r>
              <w:t>信访回复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经济效益指标</w:t>
            </w:r>
          </w:p>
        </w:tc>
        <w:tc>
          <w:tcPr>
            <w:tcW w:w="1327" w:type="dxa"/>
            <w:vAlign w:val="center"/>
          </w:tcPr>
          <w:p>
            <w:pPr>
              <w:pStyle w:val="14"/>
            </w:pPr>
            <w:r>
              <w:t>落实军队离退休人员医疗待遇</w:t>
            </w:r>
          </w:p>
        </w:tc>
        <w:tc>
          <w:tcPr>
            <w:tcW w:w="2654" w:type="dxa"/>
            <w:vAlign w:val="center"/>
          </w:tcPr>
          <w:p>
            <w:pPr>
              <w:pStyle w:val="14"/>
            </w:pPr>
            <w:r>
              <w:t>进一步保障我市接收管理的军休干部的医疗政策待遇，保障其合法权益。</w:t>
            </w:r>
          </w:p>
        </w:tc>
        <w:tc>
          <w:tcPr>
            <w:tcW w:w="1327" w:type="dxa"/>
            <w:vAlign w:val="center"/>
          </w:tcPr>
          <w:p>
            <w:pPr>
              <w:pStyle w:val="14"/>
            </w:pPr>
            <w:r>
              <w:t>100%</w:t>
            </w:r>
          </w:p>
        </w:tc>
        <w:tc>
          <w:tcPr>
            <w:tcW w:w="1327" w:type="dxa"/>
            <w:vAlign w:val="center"/>
          </w:tcPr>
          <w:p>
            <w:pPr>
              <w:pStyle w:val="14"/>
            </w:pPr>
            <w:r>
              <w:t>民安字【1988】4号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t>离退休老干部补贴满意度</w:t>
            </w:r>
          </w:p>
        </w:tc>
        <w:tc>
          <w:tcPr>
            <w:tcW w:w="2654" w:type="dxa"/>
            <w:vAlign w:val="center"/>
          </w:tcPr>
          <w:p>
            <w:pPr>
              <w:pStyle w:val="14"/>
            </w:pPr>
            <w:r>
              <w:t>离退休老干部补贴达标比率</w:t>
            </w:r>
          </w:p>
        </w:tc>
        <w:tc>
          <w:tcPr>
            <w:tcW w:w="1327" w:type="dxa"/>
            <w:vAlign w:val="center"/>
          </w:tcPr>
          <w:p>
            <w:pPr>
              <w:pStyle w:val="14"/>
            </w:pPr>
            <w:r>
              <w:t>≥95%</w:t>
            </w:r>
          </w:p>
        </w:tc>
        <w:tc>
          <w:tcPr>
            <w:tcW w:w="1327"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bookmarkStart w:id="1" w:name="_Toc_4_4_0000000047"/>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.军队移交政府的离退休人员安置经费绩效目标表</w:t>
      </w:r>
      <w:bookmarkEnd w:id="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8"/>
            </w:pPr>
            <w:r>
              <w:t>321005三河市军队离休退休干部干休所本级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项目编码</w:t>
            </w:r>
          </w:p>
        </w:tc>
        <w:tc>
          <w:tcPr>
            <w:tcW w:w="2654" w:type="dxa"/>
            <w:gridSpan w:val="2"/>
            <w:vAlign w:val="center"/>
          </w:tcPr>
          <w:p>
            <w:pPr>
              <w:pStyle w:val="14"/>
            </w:pPr>
            <w:r>
              <w:t>13108222P00326910878T</w:t>
            </w:r>
          </w:p>
        </w:tc>
        <w:tc>
          <w:tcPr>
            <w:tcW w:w="1327" w:type="dxa"/>
            <w:vAlign w:val="center"/>
          </w:tcPr>
          <w:p>
            <w:pPr>
              <w:pStyle w:val="12"/>
            </w:pPr>
            <w:r>
              <w:t>项目名称</w:t>
            </w:r>
          </w:p>
        </w:tc>
        <w:tc>
          <w:tcPr>
            <w:tcW w:w="3981" w:type="dxa"/>
            <w:gridSpan w:val="3"/>
            <w:vAlign w:val="center"/>
          </w:tcPr>
          <w:p>
            <w:pPr>
              <w:pStyle w:val="14"/>
            </w:pPr>
            <w:r>
              <w:t>军队移交政府的离退休人员安置经费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预算规模及资金用途</w:t>
            </w:r>
          </w:p>
        </w:tc>
        <w:tc>
          <w:tcPr>
            <w:tcW w:w="1327" w:type="dxa"/>
            <w:vAlign w:val="center"/>
          </w:tcPr>
          <w:p>
            <w:pPr>
              <w:pStyle w:val="12"/>
            </w:pPr>
            <w:r>
              <w:t>预算数</w:t>
            </w:r>
          </w:p>
        </w:tc>
        <w:tc>
          <w:tcPr>
            <w:tcW w:w="1327" w:type="dxa"/>
            <w:vAlign w:val="center"/>
          </w:tcPr>
          <w:p>
            <w:pPr>
              <w:pStyle w:val="14"/>
            </w:pPr>
            <w:r>
              <w:t>4.20</w:t>
            </w:r>
          </w:p>
        </w:tc>
        <w:tc>
          <w:tcPr>
            <w:tcW w:w="1327" w:type="dxa"/>
            <w:vAlign w:val="center"/>
          </w:tcPr>
          <w:p>
            <w:pPr>
              <w:pStyle w:val="12"/>
            </w:pPr>
            <w:r>
              <w:t>其中：财政    资金</w:t>
            </w:r>
          </w:p>
        </w:tc>
        <w:tc>
          <w:tcPr>
            <w:tcW w:w="1327" w:type="dxa"/>
            <w:vAlign w:val="center"/>
          </w:tcPr>
          <w:p>
            <w:pPr>
              <w:pStyle w:val="14"/>
            </w:pPr>
            <w:r>
              <w:t>4.20</w:t>
            </w:r>
          </w:p>
        </w:tc>
        <w:tc>
          <w:tcPr>
            <w:tcW w:w="1327" w:type="dxa"/>
            <w:vAlign w:val="center"/>
          </w:tcPr>
          <w:p>
            <w:pPr>
              <w:pStyle w:val="12"/>
            </w:pPr>
            <w:r>
              <w:t>其他资金</w:t>
            </w:r>
          </w:p>
        </w:tc>
        <w:tc>
          <w:tcPr>
            <w:tcW w:w="1327"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4"/>
            </w:pPr>
            <w:r>
              <w:t>保障我市接收管理的军休干部各项政策待遇，保障其合法权益。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资金支出计划（%）</w:t>
            </w:r>
          </w:p>
        </w:tc>
        <w:tc>
          <w:tcPr>
            <w:tcW w:w="2654" w:type="dxa"/>
            <w:gridSpan w:val="2"/>
            <w:vAlign w:val="center"/>
          </w:tcPr>
          <w:p>
            <w:pPr>
              <w:pStyle w:val="12"/>
            </w:pPr>
            <w:r>
              <w:t>3月底</w:t>
            </w:r>
          </w:p>
        </w:tc>
        <w:tc>
          <w:tcPr>
            <w:tcW w:w="1327" w:type="dxa"/>
            <w:vAlign w:val="center"/>
          </w:tcPr>
          <w:p>
            <w:pPr>
              <w:pStyle w:val="12"/>
            </w:pPr>
            <w:r>
              <w:t>6月底</w:t>
            </w:r>
          </w:p>
        </w:tc>
        <w:tc>
          <w:tcPr>
            <w:tcW w:w="1327" w:type="dxa"/>
            <w:vAlign w:val="center"/>
          </w:tcPr>
          <w:p>
            <w:pPr>
              <w:pStyle w:val="12"/>
            </w:pPr>
            <w:r>
              <w:t>10月底</w:t>
            </w:r>
          </w:p>
        </w:tc>
        <w:tc>
          <w:tcPr>
            <w:tcW w:w="265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5"/>
            </w:pPr>
            <w:r>
              <w:t>25%</w:t>
            </w:r>
          </w:p>
        </w:tc>
        <w:tc>
          <w:tcPr>
            <w:tcW w:w="1327" w:type="dxa"/>
            <w:vAlign w:val="center"/>
          </w:tcPr>
          <w:p>
            <w:pPr>
              <w:pStyle w:val="15"/>
            </w:pPr>
            <w:r>
              <w:t>50%</w:t>
            </w:r>
          </w:p>
        </w:tc>
        <w:tc>
          <w:tcPr>
            <w:tcW w:w="1327" w:type="dxa"/>
            <w:vAlign w:val="center"/>
          </w:tcPr>
          <w:p>
            <w:pPr>
              <w:pStyle w:val="15"/>
            </w:pPr>
            <w:r>
              <w:t>75%</w:t>
            </w:r>
          </w:p>
        </w:tc>
        <w:tc>
          <w:tcPr>
            <w:tcW w:w="2654"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gridSpan w:val="6"/>
            <w:vAlign w:val="center"/>
          </w:tcPr>
          <w:p>
            <w:pPr>
              <w:pStyle w:val="14"/>
            </w:pPr>
            <w:r>
              <w:t>1.保障我市接收管理的军休干部各项政策待遇，保障其合法权益。</w:t>
            </w:r>
          </w:p>
          <w:p>
            <w:pPr>
              <w:pStyle w:val="14"/>
            </w:pPr>
            <w:r>
              <w:t>2.保障我市接收管理的无军籍各项政策待遇，保障其合法权益。</w:t>
            </w:r>
          </w:p>
          <w:p>
            <w:pPr>
              <w:pStyle w:val="14"/>
            </w:pPr>
            <w:r>
              <w:t>3.保障军队建设的稳定性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t>补助军休干部和无军籍人数</w:t>
            </w:r>
          </w:p>
        </w:tc>
        <w:tc>
          <w:tcPr>
            <w:tcW w:w="2654" w:type="dxa"/>
            <w:vAlign w:val="center"/>
          </w:tcPr>
          <w:p>
            <w:pPr>
              <w:pStyle w:val="14"/>
            </w:pPr>
            <w:r>
              <w:t>实际享受人数占应享受人数的比例</w:t>
            </w:r>
          </w:p>
        </w:tc>
        <w:tc>
          <w:tcPr>
            <w:tcW w:w="1327" w:type="dxa"/>
            <w:vAlign w:val="center"/>
          </w:tcPr>
          <w:p>
            <w:pPr>
              <w:pStyle w:val="14"/>
            </w:pPr>
            <w:r>
              <w:t>72人</w:t>
            </w:r>
          </w:p>
        </w:tc>
        <w:tc>
          <w:tcPr>
            <w:tcW w:w="1327" w:type="dxa"/>
            <w:vAlign w:val="center"/>
          </w:tcPr>
          <w:p>
            <w:pPr>
              <w:pStyle w:val="14"/>
            </w:pPr>
            <w:r>
              <w:t>单位实际服务对象人数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t>经费发放标准</w:t>
            </w:r>
          </w:p>
        </w:tc>
        <w:tc>
          <w:tcPr>
            <w:tcW w:w="2654" w:type="dxa"/>
            <w:vAlign w:val="center"/>
          </w:tcPr>
          <w:p>
            <w:pPr>
              <w:pStyle w:val="14"/>
            </w:pPr>
            <w:r>
              <w:t>经费发放标准</w:t>
            </w:r>
          </w:p>
        </w:tc>
        <w:tc>
          <w:tcPr>
            <w:tcW w:w="1327" w:type="dxa"/>
            <w:vAlign w:val="center"/>
          </w:tcPr>
          <w:p>
            <w:pPr>
              <w:pStyle w:val="14"/>
            </w:pPr>
            <w:r>
              <w:t>≤583元</w:t>
            </w:r>
          </w:p>
        </w:tc>
        <w:tc>
          <w:tcPr>
            <w:tcW w:w="1327" w:type="dxa"/>
            <w:vAlign w:val="center"/>
          </w:tcPr>
          <w:p>
            <w:pPr>
              <w:pStyle w:val="14"/>
            </w:pPr>
            <w: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t>经费足额拨付率</w:t>
            </w:r>
          </w:p>
        </w:tc>
        <w:tc>
          <w:tcPr>
            <w:tcW w:w="2654" w:type="dxa"/>
            <w:vAlign w:val="center"/>
          </w:tcPr>
          <w:p>
            <w:pPr>
              <w:pStyle w:val="14"/>
            </w:pPr>
            <w:r>
              <w:t>下拨经费符合相关政策规定标准和比率</w:t>
            </w:r>
          </w:p>
        </w:tc>
        <w:tc>
          <w:tcPr>
            <w:tcW w:w="1327" w:type="dxa"/>
            <w:vAlign w:val="center"/>
          </w:tcPr>
          <w:p>
            <w:pPr>
              <w:pStyle w:val="14"/>
            </w:pPr>
            <w:r>
              <w:t>100%</w:t>
            </w:r>
          </w:p>
        </w:tc>
        <w:tc>
          <w:tcPr>
            <w:tcW w:w="1327" w:type="dxa"/>
            <w:vAlign w:val="center"/>
          </w:tcPr>
          <w:p>
            <w:pPr>
              <w:pStyle w:val="14"/>
            </w:pPr>
            <w: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5"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t>经费拨付时间</w:t>
            </w:r>
          </w:p>
        </w:tc>
        <w:tc>
          <w:tcPr>
            <w:tcW w:w="2654" w:type="dxa"/>
            <w:vAlign w:val="center"/>
          </w:tcPr>
          <w:p>
            <w:pPr>
              <w:pStyle w:val="14"/>
            </w:pPr>
            <w:r>
              <w:t>军队离退休人员经费及时拨付率</w:t>
            </w:r>
          </w:p>
        </w:tc>
        <w:tc>
          <w:tcPr>
            <w:tcW w:w="1327" w:type="dxa"/>
            <w:vAlign w:val="center"/>
          </w:tcPr>
          <w:p>
            <w:pPr>
              <w:pStyle w:val="14"/>
            </w:pPr>
            <w:r>
              <w:t>100%</w:t>
            </w:r>
          </w:p>
        </w:tc>
        <w:tc>
          <w:tcPr>
            <w:tcW w:w="1327" w:type="dxa"/>
            <w:vAlign w:val="center"/>
          </w:tcPr>
          <w:p>
            <w:pPr>
              <w:pStyle w:val="14"/>
            </w:pPr>
            <w: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pPr>
            <w:r>
              <w:t>经济效益指标</w:t>
            </w:r>
          </w:p>
        </w:tc>
        <w:tc>
          <w:tcPr>
            <w:tcW w:w="1327" w:type="dxa"/>
            <w:vAlign w:val="center"/>
          </w:tcPr>
          <w:p>
            <w:pPr>
              <w:pStyle w:val="14"/>
            </w:pPr>
            <w:r>
              <w:t>落实军队离退休人员各项待遇</w:t>
            </w:r>
          </w:p>
        </w:tc>
        <w:tc>
          <w:tcPr>
            <w:tcW w:w="2654" w:type="dxa"/>
            <w:vAlign w:val="center"/>
          </w:tcPr>
          <w:p>
            <w:pPr>
              <w:pStyle w:val="14"/>
            </w:pPr>
            <w:r>
              <w:t>进一步保障我市接收管理的军休干部的各项政策待遇，保障其合法权益。</w:t>
            </w:r>
          </w:p>
        </w:tc>
        <w:tc>
          <w:tcPr>
            <w:tcW w:w="1327" w:type="dxa"/>
            <w:vAlign w:val="center"/>
          </w:tcPr>
          <w:p>
            <w:pPr>
              <w:pStyle w:val="14"/>
            </w:pPr>
            <w:r>
              <w:t>100%</w:t>
            </w:r>
          </w:p>
        </w:tc>
        <w:tc>
          <w:tcPr>
            <w:tcW w:w="1327" w:type="dxa"/>
            <w:vAlign w:val="center"/>
          </w:tcPr>
          <w:p>
            <w:pPr>
              <w:pStyle w:val="14"/>
            </w:pPr>
            <w: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社会效益指标</w:t>
            </w:r>
          </w:p>
        </w:tc>
        <w:tc>
          <w:tcPr>
            <w:tcW w:w="1327" w:type="dxa"/>
            <w:vAlign w:val="center"/>
          </w:tcPr>
          <w:p>
            <w:pPr>
              <w:pStyle w:val="14"/>
            </w:pPr>
            <w:r>
              <w:t>保障军队建设需求</w:t>
            </w:r>
          </w:p>
        </w:tc>
        <w:tc>
          <w:tcPr>
            <w:tcW w:w="2654" w:type="dxa"/>
            <w:vAlign w:val="center"/>
          </w:tcPr>
          <w:p>
            <w:pPr>
              <w:pStyle w:val="14"/>
            </w:pPr>
            <w:r>
              <w:t>落实军队离退休人员和无军籍各项待遇</w:t>
            </w:r>
          </w:p>
        </w:tc>
        <w:tc>
          <w:tcPr>
            <w:tcW w:w="1327" w:type="dxa"/>
            <w:vAlign w:val="center"/>
          </w:tcPr>
          <w:p>
            <w:pPr>
              <w:pStyle w:val="14"/>
            </w:pPr>
            <w:r>
              <w:t>有效保障</w:t>
            </w:r>
          </w:p>
        </w:tc>
        <w:tc>
          <w:tcPr>
            <w:tcW w:w="1327" w:type="dxa"/>
            <w:vAlign w:val="center"/>
          </w:tcPr>
          <w:p>
            <w:pPr>
              <w:pStyle w:val="14"/>
            </w:pPr>
            <w:r>
              <w:t>关于调整军队离退休干部离退休费的通知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t>军休干部及家属满意度</w:t>
            </w:r>
          </w:p>
        </w:tc>
        <w:tc>
          <w:tcPr>
            <w:tcW w:w="2654" w:type="dxa"/>
            <w:vAlign w:val="center"/>
          </w:tcPr>
          <w:p>
            <w:pPr>
              <w:pStyle w:val="14"/>
            </w:pPr>
            <w:r>
              <w:t>军休干部及其家属遗属满意人数的比例</w:t>
            </w:r>
          </w:p>
        </w:tc>
        <w:tc>
          <w:tcPr>
            <w:tcW w:w="1327" w:type="dxa"/>
            <w:vAlign w:val="center"/>
          </w:tcPr>
          <w:p>
            <w:pPr>
              <w:pStyle w:val="14"/>
            </w:pPr>
            <w:r>
              <w:t>≥95%</w:t>
            </w:r>
          </w:p>
        </w:tc>
        <w:tc>
          <w:tcPr>
            <w:tcW w:w="1327"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bookmarkStart w:id="2" w:name="_Toc_4_4_0000000048"/>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.提前下达2021年省级财政退役安置补助(冀财社[2020]189号)绩效目标表</w:t>
      </w:r>
      <w:bookmarkEnd w:id="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8"/>
            </w:pPr>
            <w:r>
              <w:t>321005三河市军队离休退休干部干休所本级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项目编码</w:t>
            </w:r>
          </w:p>
        </w:tc>
        <w:tc>
          <w:tcPr>
            <w:tcW w:w="2654" w:type="dxa"/>
            <w:gridSpan w:val="2"/>
            <w:vAlign w:val="center"/>
          </w:tcPr>
          <w:p>
            <w:pPr>
              <w:pStyle w:val="14"/>
            </w:pPr>
            <w:r>
              <w:t>131082210RP7X66UH0AEM</w:t>
            </w:r>
          </w:p>
        </w:tc>
        <w:tc>
          <w:tcPr>
            <w:tcW w:w="1327" w:type="dxa"/>
            <w:vAlign w:val="center"/>
          </w:tcPr>
          <w:p>
            <w:pPr>
              <w:pStyle w:val="12"/>
            </w:pPr>
            <w:r>
              <w:t>项目名称</w:t>
            </w:r>
          </w:p>
        </w:tc>
        <w:tc>
          <w:tcPr>
            <w:tcW w:w="3981" w:type="dxa"/>
            <w:gridSpan w:val="3"/>
            <w:vAlign w:val="center"/>
          </w:tcPr>
          <w:p>
            <w:pPr>
              <w:pStyle w:val="14"/>
            </w:pPr>
            <w:r>
              <w:t>提前下达2021年省级财政退役安置补助(冀财社[2020]189号)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预算规模及资金用途</w:t>
            </w:r>
          </w:p>
        </w:tc>
        <w:tc>
          <w:tcPr>
            <w:tcW w:w="1327" w:type="dxa"/>
            <w:vAlign w:val="center"/>
          </w:tcPr>
          <w:p>
            <w:pPr>
              <w:pStyle w:val="12"/>
            </w:pPr>
            <w:r>
              <w:t>预算数</w:t>
            </w:r>
          </w:p>
        </w:tc>
        <w:tc>
          <w:tcPr>
            <w:tcW w:w="1327" w:type="dxa"/>
            <w:vAlign w:val="center"/>
          </w:tcPr>
          <w:p>
            <w:pPr>
              <w:pStyle w:val="14"/>
            </w:pPr>
            <w:r>
              <w:t>10.08</w:t>
            </w:r>
          </w:p>
        </w:tc>
        <w:tc>
          <w:tcPr>
            <w:tcW w:w="1327" w:type="dxa"/>
            <w:vAlign w:val="center"/>
          </w:tcPr>
          <w:p>
            <w:pPr>
              <w:pStyle w:val="12"/>
            </w:pPr>
            <w:r>
              <w:t>其中：财政    资金</w:t>
            </w:r>
          </w:p>
        </w:tc>
        <w:tc>
          <w:tcPr>
            <w:tcW w:w="1327" w:type="dxa"/>
            <w:vAlign w:val="center"/>
          </w:tcPr>
          <w:p>
            <w:pPr>
              <w:pStyle w:val="14"/>
            </w:pPr>
            <w:r>
              <w:t>10.08</w:t>
            </w:r>
          </w:p>
        </w:tc>
        <w:tc>
          <w:tcPr>
            <w:tcW w:w="1327" w:type="dxa"/>
            <w:vAlign w:val="center"/>
          </w:tcPr>
          <w:p>
            <w:pPr>
              <w:pStyle w:val="12"/>
            </w:pPr>
            <w:r>
              <w:t>其他资金</w:t>
            </w:r>
          </w:p>
        </w:tc>
        <w:tc>
          <w:tcPr>
            <w:tcW w:w="1327"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4"/>
            </w:pPr>
            <w:r>
              <w:t>通过项目的开展进一步保障我市接收管理的军休干部及无经济收入家属、遗属各项医疗政策待遇，保障其合法权益。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资金支出计划（%）</w:t>
            </w:r>
          </w:p>
        </w:tc>
        <w:tc>
          <w:tcPr>
            <w:tcW w:w="2654" w:type="dxa"/>
            <w:gridSpan w:val="2"/>
            <w:vAlign w:val="center"/>
          </w:tcPr>
          <w:p>
            <w:pPr>
              <w:pStyle w:val="12"/>
            </w:pPr>
            <w:r>
              <w:t>3月底</w:t>
            </w:r>
          </w:p>
        </w:tc>
        <w:tc>
          <w:tcPr>
            <w:tcW w:w="1327" w:type="dxa"/>
            <w:vAlign w:val="center"/>
          </w:tcPr>
          <w:p>
            <w:pPr>
              <w:pStyle w:val="12"/>
            </w:pPr>
            <w:r>
              <w:t>6月底</w:t>
            </w:r>
          </w:p>
        </w:tc>
        <w:tc>
          <w:tcPr>
            <w:tcW w:w="1327" w:type="dxa"/>
            <w:vAlign w:val="center"/>
          </w:tcPr>
          <w:p>
            <w:pPr>
              <w:pStyle w:val="12"/>
            </w:pPr>
            <w:r>
              <w:t>10月底</w:t>
            </w:r>
          </w:p>
        </w:tc>
        <w:tc>
          <w:tcPr>
            <w:tcW w:w="265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5"/>
            </w:pPr>
            <w:r>
              <w:t>25%</w:t>
            </w:r>
          </w:p>
        </w:tc>
        <w:tc>
          <w:tcPr>
            <w:tcW w:w="1327" w:type="dxa"/>
            <w:vAlign w:val="center"/>
          </w:tcPr>
          <w:p>
            <w:pPr>
              <w:pStyle w:val="15"/>
            </w:pPr>
            <w:r>
              <w:t>50%</w:t>
            </w:r>
          </w:p>
        </w:tc>
        <w:tc>
          <w:tcPr>
            <w:tcW w:w="1327" w:type="dxa"/>
            <w:vAlign w:val="center"/>
          </w:tcPr>
          <w:p>
            <w:pPr>
              <w:pStyle w:val="15"/>
            </w:pPr>
            <w:r>
              <w:t>75%</w:t>
            </w:r>
          </w:p>
        </w:tc>
        <w:tc>
          <w:tcPr>
            <w:tcW w:w="2654"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gridSpan w:val="6"/>
            <w:vAlign w:val="center"/>
          </w:tcPr>
          <w:p>
            <w:pPr>
              <w:pStyle w:val="14"/>
            </w:pPr>
            <w:r>
              <w:t>1.通过项目的开展进一步保障我市接收管理的军休干部各项医疗政策待遇</w:t>
            </w:r>
          </w:p>
          <w:p>
            <w:pPr>
              <w:pStyle w:val="14"/>
            </w:pPr>
            <w:r>
              <w:t>2.通过项目的开展进一步保障我市接收管理的无经济收入家属、遗属各项医疗政策待遇。</w:t>
            </w:r>
          </w:p>
          <w:p>
            <w:pPr>
              <w:pStyle w:val="14"/>
            </w:pPr>
            <w:r>
              <w:t>3.通过项目的开展进一步保障军队建设稳定。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t>离退休干部、遗属、家属人数</w:t>
            </w:r>
          </w:p>
        </w:tc>
        <w:tc>
          <w:tcPr>
            <w:tcW w:w="2654" w:type="dxa"/>
            <w:vAlign w:val="center"/>
          </w:tcPr>
          <w:p>
            <w:pPr>
              <w:pStyle w:val="14"/>
            </w:pPr>
            <w:r>
              <w:t>军队离退休干部及无经济收入遗属、家属人数</w:t>
            </w:r>
          </w:p>
        </w:tc>
        <w:tc>
          <w:tcPr>
            <w:tcW w:w="1327" w:type="dxa"/>
            <w:vAlign w:val="center"/>
          </w:tcPr>
          <w:p>
            <w:pPr>
              <w:pStyle w:val="14"/>
            </w:pPr>
            <w:r>
              <w:t>52人</w:t>
            </w:r>
          </w:p>
        </w:tc>
        <w:tc>
          <w:tcPr>
            <w:tcW w:w="1327" w:type="dxa"/>
            <w:vAlign w:val="center"/>
          </w:tcPr>
          <w:p>
            <w:pPr>
              <w:pStyle w:val="14"/>
            </w:pPr>
            <w:r>
              <w:t>实际享受人数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t>经费足额拨付率</w:t>
            </w:r>
          </w:p>
        </w:tc>
        <w:tc>
          <w:tcPr>
            <w:tcW w:w="2654" w:type="dxa"/>
            <w:vAlign w:val="center"/>
          </w:tcPr>
          <w:p>
            <w:pPr>
              <w:pStyle w:val="14"/>
            </w:pPr>
            <w:r>
              <w:t>拨经费符合相关政策规定标准和比率</w:t>
            </w:r>
          </w:p>
        </w:tc>
        <w:tc>
          <w:tcPr>
            <w:tcW w:w="1327" w:type="dxa"/>
            <w:vAlign w:val="center"/>
          </w:tcPr>
          <w:p>
            <w:pPr>
              <w:pStyle w:val="14"/>
            </w:pPr>
            <w:r>
              <w:t>100%</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t>经费拨付时间</w:t>
            </w:r>
          </w:p>
        </w:tc>
        <w:tc>
          <w:tcPr>
            <w:tcW w:w="2654" w:type="dxa"/>
            <w:vAlign w:val="center"/>
          </w:tcPr>
          <w:p>
            <w:pPr>
              <w:pStyle w:val="14"/>
            </w:pPr>
            <w:r>
              <w:t>军队离退休人员经费及时拨付率</w:t>
            </w:r>
          </w:p>
        </w:tc>
        <w:tc>
          <w:tcPr>
            <w:tcW w:w="1327" w:type="dxa"/>
            <w:vAlign w:val="center"/>
          </w:tcPr>
          <w:p>
            <w:pPr>
              <w:pStyle w:val="14"/>
            </w:pPr>
            <w:r>
              <w:t>100%</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t>经费发放标准</w:t>
            </w:r>
          </w:p>
        </w:tc>
        <w:tc>
          <w:tcPr>
            <w:tcW w:w="2654" w:type="dxa"/>
            <w:vAlign w:val="center"/>
          </w:tcPr>
          <w:p>
            <w:pPr>
              <w:pStyle w:val="14"/>
            </w:pPr>
            <w:r>
              <w:t>经费发放标准</w:t>
            </w:r>
          </w:p>
        </w:tc>
        <w:tc>
          <w:tcPr>
            <w:tcW w:w="1327" w:type="dxa"/>
            <w:vAlign w:val="center"/>
          </w:tcPr>
          <w:p>
            <w:pPr>
              <w:pStyle w:val="14"/>
            </w:pPr>
            <w:r>
              <w:t>≤1923元</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pPr>
            <w:r>
              <w:t>经济效益指标</w:t>
            </w:r>
          </w:p>
        </w:tc>
        <w:tc>
          <w:tcPr>
            <w:tcW w:w="1327" w:type="dxa"/>
            <w:vAlign w:val="center"/>
          </w:tcPr>
          <w:p>
            <w:pPr>
              <w:pStyle w:val="14"/>
            </w:pPr>
            <w:r>
              <w:t>落实军队离退休人员各项待遇</w:t>
            </w:r>
          </w:p>
        </w:tc>
        <w:tc>
          <w:tcPr>
            <w:tcW w:w="2654" w:type="dxa"/>
            <w:vAlign w:val="center"/>
          </w:tcPr>
          <w:p>
            <w:pPr>
              <w:pStyle w:val="14"/>
            </w:pPr>
            <w:r>
              <w:t>进一步保障我市接收管理的军休干部及家属遗属医疗待遇，保障其合法权益。</w:t>
            </w:r>
          </w:p>
        </w:tc>
        <w:tc>
          <w:tcPr>
            <w:tcW w:w="1327" w:type="dxa"/>
            <w:vAlign w:val="center"/>
          </w:tcPr>
          <w:p>
            <w:pPr>
              <w:pStyle w:val="14"/>
            </w:pPr>
            <w:r>
              <w:t>100%</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社会效益指标</w:t>
            </w:r>
          </w:p>
        </w:tc>
        <w:tc>
          <w:tcPr>
            <w:tcW w:w="1327" w:type="dxa"/>
            <w:vAlign w:val="center"/>
          </w:tcPr>
          <w:p>
            <w:pPr>
              <w:pStyle w:val="14"/>
            </w:pPr>
            <w:r>
              <w:t>保障军队建设需求</w:t>
            </w:r>
          </w:p>
        </w:tc>
        <w:tc>
          <w:tcPr>
            <w:tcW w:w="2654" w:type="dxa"/>
            <w:vAlign w:val="center"/>
          </w:tcPr>
          <w:p>
            <w:pPr>
              <w:pStyle w:val="14"/>
            </w:pPr>
            <w:r>
              <w:t>落实军队离退休人员及家属遗属医疗待遇</w:t>
            </w:r>
          </w:p>
        </w:tc>
        <w:tc>
          <w:tcPr>
            <w:tcW w:w="1327" w:type="dxa"/>
            <w:vAlign w:val="center"/>
          </w:tcPr>
          <w:p>
            <w:pPr>
              <w:pStyle w:val="14"/>
            </w:pPr>
            <w:r>
              <w:t>有效保障</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t>军休干部及家属满意度</w:t>
            </w:r>
          </w:p>
        </w:tc>
        <w:tc>
          <w:tcPr>
            <w:tcW w:w="2654" w:type="dxa"/>
            <w:vAlign w:val="center"/>
          </w:tcPr>
          <w:p>
            <w:pPr>
              <w:pStyle w:val="14"/>
            </w:pPr>
            <w:r>
              <w:t>军休干部及其家属遗属满意人数的比例</w:t>
            </w:r>
          </w:p>
        </w:tc>
        <w:tc>
          <w:tcPr>
            <w:tcW w:w="1327" w:type="dxa"/>
            <w:vAlign w:val="center"/>
          </w:tcPr>
          <w:p>
            <w:pPr>
              <w:pStyle w:val="14"/>
            </w:pPr>
            <w:r>
              <w:t>≥95%</w:t>
            </w:r>
          </w:p>
        </w:tc>
        <w:tc>
          <w:tcPr>
            <w:tcW w:w="1327"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bookmarkStart w:id="3" w:name="_Toc_4_4_0000000049"/>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.提前下达2021年中央财政退役安置补助经费 冀财社[2020]161号绩效目标表</w:t>
      </w:r>
      <w:bookmarkEnd w:id="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8"/>
            </w:pPr>
            <w:r>
              <w:t>321005三河市军队离休退休干部干休所本级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项目编码</w:t>
            </w:r>
          </w:p>
        </w:tc>
        <w:tc>
          <w:tcPr>
            <w:tcW w:w="2654" w:type="dxa"/>
            <w:gridSpan w:val="2"/>
            <w:vAlign w:val="center"/>
          </w:tcPr>
          <w:p>
            <w:pPr>
              <w:pStyle w:val="14"/>
            </w:pPr>
            <w:r>
              <w:t>13108221FPG992DRXM03X</w:t>
            </w:r>
          </w:p>
        </w:tc>
        <w:tc>
          <w:tcPr>
            <w:tcW w:w="1327" w:type="dxa"/>
            <w:vAlign w:val="center"/>
          </w:tcPr>
          <w:p>
            <w:pPr>
              <w:pStyle w:val="12"/>
            </w:pPr>
            <w:r>
              <w:t>项目名称</w:t>
            </w:r>
          </w:p>
        </w:tc>
        <w:tc>
          <w:tcPr>
            <w:tcW w:w="3981" w:type="dxa"/>
            <w:gridSpan w:val="3"/>
            <w:vAlign w:val="center"/>
          </w:tcPr>
          <w:p>
            <w:pPr>
              <w:pStyle w:val="14"/>
            </w:pPr>
            <w:r>
              <w:t>提前下达2021年中央财政退役安置补助经费 冀财社[2020]161号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预算规模及资金用途</w:t>
            </w:r>
          </w:p>
        </w:tc>
        <w:tc>
          <w:tcPr>
            <w:tcW w:w="1327" w:type="dxa"/>
            <w:vAlign w:val="center"/>
          </w:tcPr>
          <w:p>
            <w:pPr>
              <w:pStyle w:val="12"/>
            </w:pPr>
            <w:r>
              <w:t>预算数</w:t>
            </w:r>
          </w:p>
        </w:tc>
        <w:tc>
          <w:tcPr>
            <w:tcW w:w="1327" w:type="dxa"/>
            <w:vAlign w:val="center"/>
          </w:tcPr>
          <w:p>
            <w:pPr>
              <w:pStyle w:val="14"/>
            </w:pPr>
            <w:r>
              <w:t>53.39</w:t>
            </w:r>
          </w:p>
        </w:tc>
        <w:tc>
          <w:tcPr>
            <w:tcW w:w="1327" w:type="dxa"/>
            <w:vAlign w:val="center"/>
          </w:tcPr>
          <w:p>
            <w:pPr>
              <w:pStyle w:val="12"/>
            </w:pPr>
            <w:r>
              <w:t>其中：财政    资金</w:t>
            </w:r>
          </w:p>
        </w:tc>
        <w:tc>
          <w:tcPr>
            <w:tcW w:w="1327" w:type="dxa"/>
            <w:vAlign w:val="center"/>
          </w:tcPr>
          <w:p>
            <w:pPr>
              <w:pStyle w:val="14"/>
            </w:pPr>
            <w:r>
              <w:t>53.39</w:t>
            </w:r>
          </w:p>
        </w:tc>
        <w:tc>
          <w:tcPr>
            <w:tcW w:w="1327" w:type="dxa"/>
            <w:vAlign w:val="center"/>
          </w:tcPr>
          <w:p>
            <w:pPr>
              <w:pStyle w:val="12"/>
            </w:pPr>
            <w:r>
              <w:t>其他资金</w:t>
            </w:r>
          </w:p>
        </w:tc>
        <w:tc>
          <w:tcPr>
            <w:tcW w:w="1327"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4"/>
            </w:pPr>
            <w:r>
              <w:t>通过项目的开展做好接收安置军退干部工作。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资金支出计划（%）</w:t>
            </w:r>
          </w:p>
        </w:tc>
        <w:tc>
          <w:tcPr>
            <w:tcW w:w="2654" w:type="dxa"/>
            <w:gridSpan w:val="2"/>
            <w:vAlign w:val="center"/>
          </w:tcPr>
          <w:p>
            <w:pPr>
              <w:pStyle w:val="12"/>
            </w:pPr>
            <w:r>
              <w:t>3月底</w:t>
            </w:r>
          </w:p>
        </w:tc>
        <w:tc>
          <w:tcPr>
            <w:tcW w:w="1327" w:type="dxa"/>
            <w:vAlign w:val="center"/>
          </w:tcPr>
          <w:p>
            <w:pPr>
              <w:pStyle w:val="12"/>
            </w:pPr>
            <w:r>
              <w:t>6月底</w:t>
            </w:r>
          </w:p>
        </w:tc>
        <w:tc>
          <w:tcPr>
            <w:tcW w:w="1327" w:type="dxa"/>
            <w:vAlign w:val="center"/>
          </w:tcPr>
          <w:p>
            <w:pPr>
              <w:pStyle w:val="12"/>
            </w:pPr>
            <w:r>
              <w:t>10月底</w:t>
            </w:r>
          </w:p>
        </w:tc>
        <w:tc>
          <w:tcPr>
            <w:tcW w:w="265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5"/>
            </w:pPr>
            <w:r>
              <w:t>25%</w:t>
            </w:r>
          </w:p>
        </w:tc>
        <w:tc>
          <w:tcPr>
            <w:tcW w:w="1327" w:type="dxa"/>
            <w:vAlign w:val="center"/>
          </w:tcPr>
          <w:p>
            <w:pPr>
              <w:pStyle w:val="15"/>
            </w:pPr>
            <w:r>
              <w:t>50%</w:t>
            </w:r>
          </w:p>
        </w:tc>
        <w:tc>
          <w:tcPr>
            <w:tcW w:w="1327" w:type="dxa"/>
            <w:vAlign w:val="center"/>
          </w:tcPr>
          <w:p>
            <w:pPr>
              <w:pStyle w:val="15"/>
            </w:pPr>
            <w:r>
              <w:t>75%</w:t>
            </w:r>
          </w:p>
        </w:tc>
        <w:tc>
          <w:tcPr>
            <w:tcW w:w="2654"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gridSpan w:val="6"/>
            <w:vAlign w:val="center"/>
          </w:tcPr>
          <w:p>
            <w:pPr>
              <w:pStyle w:val="14"/>
            </w:pPr>
            <w:r>
              <w:t>1.通过项目的开展做好接收安置军退干部工作。</w:t>
            </w:r>
          </w:p>
          <w:p>
            <w:pPr>
              <w:pStyle w:val="14"/>
            </w:pPr>
            <w:r>
              <w:t>2.通过项目的开展保证军休机构正常稳定运转</w:t>
            </w:r>
          </w:p>
          <w:p>
            <w:pPr>
              <w:pStyle w:val="14"/>
            </w:pPr>
            <w:r>
              <w:t>3.通过项目的开展保障军队建设需求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t>补助军休干部和家属人数</w:t>
            </w:r>
          </w:p>
        </w:tc>
        <w:tc>
          <w:tcPr>
            <w:tcW w:w="2654" w:type="dxa"/>
            <w:vAlign w:val="center"/>
          </w:tcPr>
          <w:p>
            <w:pPr>
              <w:pStyle w:val="14"/>
            </w:pPr>
            <w:r>
              <w:t>实际享受人数比例</w:t>
            </w:r>
          </w:p>
        </w:tc>
        <w:tc>
          <w:tcPr>
            <w:tcW w:w="1327" w:type="dxa"/>
            <w:vAlign w:val="center"/>
          </w:tcPr>
          <w:p>
            <w:pPr>
              <w:pStyle w:val="14"/>
            </w:pPr>
            <w:r>
              <w:t>77人</w:t>
            </w:r>
          </w:p>
        </w:tc>
        <w:tc>
          <w:tcPr>
            <w:tcW w:w="1327" w:type="dxa"/>
            <w:vAlign w:val="center"/>
          </w:tcPr>
          <w:p>
            <w:pPr>
              <w:pStyle w:val="14"/>
            </w:pPr>
            <w:r>
              <w:t>单位实际军休干部和家属遗属人数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t>经费足额拨付率</w:t>
            </w:r>
          </w:p>
        </w:tc>
        <w:tc>
          <w:tcPr>
            <w:tcW w:w="2654" w:type="dxa"/>
            <w:vAlign w:val="center"/>
          </w:tcPr>
          <w:p>
            <w:pPr>
              <w:pStyle w:val="14"/>
            </w:pPr>
            <w:r>
              <w:t>下拨经费符合相关政策规定标准和比率</w:t>
            </w:r>
          </w:p>
        </w:tc>
        <w:tc>
          <w:tcPr>
            <w:tcW w:w="1327" w:type="dxa"/>
            <w:vAlign w:val="center"/>
          </w:tcPr>
          <w:p>
            <w:pPr>
              <w:pStyle w:val="14"/>
            </w:pPr>
            <w:r>
              <w:t>100%</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t>经费拨付时间</w:t>
            </w:r>
          </w:p>
        </w:tc>
        <w:tc>
          <w:tcPr>
            <w:tcW w:w="2654" w:type="dxa"/>
            <w:vAlign w:val="center"/>
          </w:tcPr>
          <w:p>
            <w:pPr>
              <w:pStyle w:val="14"/>
            </w:pPr>
            <w:r>
              <w:t>军队离退休人员经费及时拨付率</w:t>
            </w:r>
          </w:p>
        </w:tc>
        <w:tc>
          <w:tcPr>
            <w:tcW w:w="1327" w:type="dxa"/>
            <w:vAlign w:val="center"/>
          </w:tcPr>
          <w:p>
            <w:pPr>
              <w:pStyle w:val="14"/>
            </w:pPr>
            <w:r>
              <w:t>100%</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t>经费发放标准</w:t>
            </w:r>
          </w:p>
        </w:tc>
        <w:tc>
          <w:tcPr>
            <w:tcW w:w="2654" w:type="dxa"/>
            <w:vAlign w:val="center"/>
          </w:tcPr>
          <w:p>
            <w:pPr>
              <w:pStyle w:val="14"/>
            </w:pPr>
            <w:r>
              <w:t>经费发放标准</w:t>
            </w:r>
          </w:p>
        </w:tc>
        <w:tc>
          <w:tcPr>
            <w:tcW w:w="1327" w:type="dxa"/>
            <w:vAlign w:val="center"/>
          </w:tcPr>
          <w:p>
            <w:pPr>
              <w:pStyle w:val="14"/>
            </w:pPr>
            <w:r>
              <w:t>≤6933元</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pPr>
            <w:r>
              <w:t>经济效益指标</w:t>
            </w:r>
          </w:p>
        </w:tc>
        <w:tc>
          <w:tcPr>
            <w:tcW w:w="1327" w:type="dxa"/>
            <w:vAlign w:val="center"/>
          </w:tcPr>
          <w:p>
            <w:pPr>
              <w:pStyle w:val="14"/>
            </w:pPr>
            <w:r>
              <w:t>落实军队离退休人员各项待遇</w:t>
            </w:r>
          </w:p>
        </w:tc>
        <w:tc>
          <w:tcPr>
            <w:tcW w:w="2654" w:type="dxa"/>
            <w:vAlign w:val="center"/>
          </w:tcPr>
          <w:p>
            <w:pPr>
              <w:pStyle w:val="14"/>
            </w:pPr>
            <w:r>
              <w:t>进一步保障我市接收管理的军休干部的各项政策待遇，保障其合法权益。</w:t>
            </w:r>
          </w:p>
        </w:tc>
        <w:tc>
          <w:tcPr>
            <w:tcW w:w="1327" w:type="dxa"/>
            <w:vAlign w:val="center"/>
          </w:tcPr>
          <w:p>
            <w:pPr>
              <w:pStyle w:val="14"/>
            </w:pPr>
            <w:r>
              <w:t>100%</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社会效益指标</w:t>
            </w:r>
          </w:p>
        </w:tc>
        <w:tc>
          <w:tcPr>
            <w:tcW w:w="1327" w:type="dxa"/>
            <w:vAlign w:val="center"/>
          </w:tcPr>
          <w:p>
            <w:pPr>
              <w:pStyle w:val="14"/>
            </w:pPr>
            <w:r>
              <w:t>保障军队建设需求</w:t>
            </w:r>
          </w:p>
        </w:tc>
        <w:tc>
          <w:tcPr>
            <w:tcW w:w="2654" w:type="dxa"/>
            <w:vAlign w:val="center"/>
          </w:tcPr>
          <w:p>
            <w:pPr>
              <w:pStyle w:val="14"/>
            </w:pPr>
            <w:r>
              <w:t>落实军队离退休人员和无军籍职工各项待遇</w:t>
            </w:r>
          </w:p>
        </w:tc>
        <w:tc>
          <w:tcPr>
            <w:tcW w:w="1327" w:type="dxa"/>
            <w:vAlign w:val="center"/>
          </w:tcPr>
          <w:p>
            <w:pPr>
              <w:pStyle w:val="14"/>
            </w:pPr>
            <w:r>
              <w:t>有效保障</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t>服务对象满意度指标</w:t>
            </w:r>
          </w:p>
        </w:tc>
        <w:tc>
          <w:tcPr>
            <w:tcW w:w="2654" w:type="dxa"/>
            <w:vAlign w:val="center"/>
          </w:tcPr>
          <w:p>
            <w:pPr>
              <w:pStyle w:val="14"/>
            </w:pPr>
            <w:r>
              <w:t>服务对象满意度</w:t>
            </w:r>
          </w:p>
        </w:tc>
        <w:tc>
          <w:tcPr>
            <w:tcW w:w="1327" w:type="dxa"/>
            <w:vAlign w:val="center"/>
          </w:tcPr>
          <w:p>
            <w:pPr>
              <w:pStyle w:val="14"/>
            </w:pPr>
            <w:r>
              <w:t>≥95%</w:t>
            </w:r>
          </w:p>
        </w:tc>
        <w:tc>
          <w:tcPr>
            <w:tcW w:w="1327" w:type="dxa"/>
            <w:vAlign w:val="center"/>
          </w:tcPr>
          <w:p>
            <w:pPr>
              <w:pStyle w:val="14"/>
            </w:pPr>
            <w:r>
              <w:t>调查座谈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50"/>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.提前下达2022年省级退役安置补助经费 冀财社2021[193]绩效目标表</w:t>
      </w:r>
      <w:bookmarkEnd w:id="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8"/>
            </w:pPr>
            <w:r>
              <w:t>321005三河市军队离休退休干部干休所本级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项目编码</w:t>
            </w:r>
          </w:p>
        </w:tc>
        <w:tc>
          <w:tcPr>
            <w:tcW w:w="2654" w:type="dxa"/>
            <w:gridSpan w:val="2"/>
            <w:vAlign w:val="center"/>
          </w:tcPr>
          <w:p>
            <w:pPr>
              <w:pStyle w:val="14"/>
            </w:pPr>
            <w:r>
              <w:t>13108222P003273100818</w:t>
            </w:r>
          </w:p>
        </w:tc>
        <w:tc>
          <w:tcPr>
            <w:tcW w:w="1327" w:type="dxa"/>
            <w:vAlign w:val="center"/>
          </w:tcPr>
          <w:p>
            <w:pPr>
              <w:pStyle w:val="12"/>
            </w:pPr>
            <w:r>
              <w:t>项目名称</w:t>
            </w:r>
          </w:p>
        </w:tc>
        <w:tc>
          <w:tcPr>
            <w:tcW w:w="3981" w:type="dxa"/>
            <w:gridSpan w:val="3"/>
            <w:vAlign w:val="center"/>
          </w:tcPr>
          <w:p>
            <w:pPr>
              <w:pStyle w:val="14"/>
            </w:pPr>
            <w:r>
              <w:t>提前下达2022年省级退役安置补助经费 冀财社2021[193]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预算规模及资金用途</w:t>
            </w:r>
          </w:p>
        </w:tc>
        <w:tc>
          <w:tcPr>
            <w:tcW w:w="1327" w:type="dxa"/>
            <w:vAlign w:val="center"/>
          </w:tcPr>
          <w:p>
            <w:pPr>
              <w:pStyle w:val="12"/>
            </w:pPr>
            <w:r>
              <w:t>预算数</w:t>
            </w:r>
          </w:p>
        </w:tc>
        <w:tc>
          <w:tcPr>
            <w:tcW w:w="1327" w:type="dxa"/>
            <w:vAlign w:val="center"/>
          </w:tcPr>
          <w:p>
            <w:pPr>
              <w:pStyle w:val="14"/>
            </w:pPr>
            <w:r>
              <w:t>14.00</w:t>
            </w:r>
          </w:p>
        </w:tc>
        <w:tc>
          <w:tcPr>
            <w:tcW w:w="1327" w:type="dxa"/>
            <w:vAlign w:val="center"/>
          </w:tcPr>
          <w:p>
            <w:pPr>
              <w:pStyle w:val="12"/>
            </w:pPr>
            <w:r>
              <w:t>其中：财政    资金</w:t>
            </w:r>
          </w:p>
        </w:tc>
        <w:tc>
          <w:tcPr>
            <w:tcW w:w="1327" w:type="dxa"/>
            <w:vAlign w:val="center"/>
          </w:tcPr>
          <w:p>
            <w:pPr>
              <w:pStyle w:val="14"/>
            </w:pPr>
            <w:r>
              <w:t>14.00</w:t>
            </w:r>
          </w:p>
        </w:tc>
        <w:tc>
          <w:tcPr>
            <w:tcW w:w="1327" w:type="dxa"/>
            <w:vAlign w:val="center"/>
          </w:tcPr>
          <w:p>
            <w:pPr>
              <w:pStyle w:val="12"/>
            </w:pPr>
            <w:r>
              <w:t>其他资金</w:t>
            </w:r>
          </w:p>
        </w:tc>
        <w:tc>
          <w:tcPr>
            <w:tcW w:w="1327"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4"/>
            </w:pPr>
            <w:r>
              <w:t>保障我市接收管理的军休干部及无经济收入家属、遗属各项医疗政策待遇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资金支出计划（%）</w:t>
            </w:r>
          </w:p>
        </w:tc>
        <w:tc>
          <w:tcPr>
            <w:tcW w:w="2654" w:type="dxa"/>
            <w:gridSpan w:val="2"/>
            <w:vAlign w:val="center"/>
          </w:tcPr>
          <w:p>
            <w:pPr>
              <w:pStyle w:val="12"/>
            </w:pPr>
            <w:r>
              <w:t>3月底</w:t>
            </w:r>
          </w:p>
        </w:tc>
        <w:tc>
          <w:tcPr>
            <w:tcW w:w="1327" w:type="dxa"/>
            <w:vAlign w:val="center"/>
          </w:tcPr>
          <w:p>
            <w:pPr>
              <w:pStyle w:val="12"/>
            </w:pPr>
            <w:r>
              <w:t>6月底</w:t>
            </w:r>
          </w:p>
        </w:tc>
        <w:tc>
          <w:tcPr>
            <w:tcW w:w="1327" w:type="dxa"/>
            <w:vAlign w:val="center"/>
          </w:tcPr>
          <w:p>
            <w:pPr>
              <w:pStyle w:val="12"/>
            </w:pPr>
            <w:r>
              <w:t>10月底</w:t>
            </w:r>
          </w:p>
        </w:tc>
        <w:tc>
          <w:tcPr>
            <w:tcW w:w="265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5"/>
            </w:pPr>
            <w:r>
              <w:t>25%</w:t>
            </w:r>
          </w:p>
        </w:tc>
        <w:tc>
          <w:tcPr>
            <w:tcW w:w="1327" w:type="dxa"/>
            <w:vAlign w:val="center"/>
          </w:tcPr>
          <w:p>
            <w:pPr>
              <w:pStyle w:val="15"/>
            </w:pPr>
            <w:r>
              <w:t>50%</w:t>
            </w:r>
          </w:p>
        </w:tc>
        <w:tc>
          <w:tcPr>
            <w:tcW w:w="1327" w:type="dxa"/>
            <w:vAlign w:val="center"/>
          </w:tcPr>
          <w:p>
            <w:pPr>
              <w:pStyle w:val="15"/>
            </w:pPr>
            <w:r>
              <w:t>75%</w:t>
            </w:r>
          </w:p>
        </w:tc>
        <w:tc>
          <w:tcPr>
            <w:tcW w:w="2654"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gridSpan w:val="6"/>
            <w:vAlign w:val="center"/>
          </w:tcPr>
          <w:p>
            <w:pPr>
              <w:pStyle w:val="14"/>
            </w:pPr>
            <w:r>
              <w:t>1.通过项目的开展进一步保障我市接收管理的军休干部各项医疗政策待遇，保障其合法权益。</w:t>
            </w:r>
          </w:p>
          <w:p>
            <w:pPr>
              <w:pStyle w:val="14"/>
            </w:pPr>
            <w:r>
              <w:t>2.通过项目的开展进一步保障我市接收管理的无经济收入家属、遗属各项医疗政策待遇，保障其合法权益。</w:t>
            </w:r>
          </w:p>
          <w:p>
            <w:pPr>
              <w:pStyle w:val="14"/>
            </w:pPr>
            <w:r>
              <w:t>3.通过项目的开展进一步保障军队建设需要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t>离退休干部及无经济收入遗属人数</w:t>
            </w:r>
          </w:p>
        </w:tc>
        <w:tc>
          <w:tcPr>
            <w:tcW w:w="2654" w:type="dxa"/>
            <w:vAlign w:val="center"/>
          </w:tcPr>
          <w:p>
            <w:pPr>
              <w:pStyle w:val="14"/>
            </w:pPr>
            <w:r>
              <w:t>军队离退休干部及无经济收入遗属、家属人数</w:t>
            </w:r>
          </w:p>
        </w:tc>
        <w:tc>
          <w:tcPr>
            <w:tcW w:w="1327" w:type="dxa"/>
            <w:vAlign w:val="center"/>
          </w:tcPr>
          <w:p>
            <w:pPr>
              <w:pStyle w:val="14"/>
            </w:pPr>
            <w:r>
              <w:t>52人</w:t>
            </w:r>
          </w:p>
        </w:tc>
        <w:tc>
          <w:tcPr>
            <w:tcW w:w="1327" w:type="dxa"/>
            <w:vAlign w:val="center"/>
          </w:tcPr>
          <w:p>
            <w:pPr>
              <w:pStyle w:val="14"/>
            </w:pPr>
            <w:r>
              <w:t>实际享受人数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t>经费足额拨付率</w:t>
            </w:r>
          </w:p>
        </w:tc>
        <w:tc>
          <w:tcPr>
            <w:tcW w:w="2654" w:type="dxa"/>
            <w:vAlign w:val="center"/>
          </w:tcPr>
          <w:p>
            <w:pPr>
              <w:pStyle w:val="14"/>
            </w:pPr>
            <w:r>
              <w:t>下拨经费符合相关政策规定标准和比率</w:t>
            </w:r>
          </w:p>
        </w:tc>
        <w:tc>
          <w:tcPr>
            <w:tcW w:w="1327" w:type="dxa"/>
            <w:vAlign w:val="center"/>
          </w:tcPr>
          <w:p>
            <w:pPr>
              <w:pStyle w:val="14"/>
            </w:pPr>
            <w:r>
              <w:t>100%</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t>经费拨付时间</w:t>
            </w:r>
          </w:p>
        </w:tc>
        <w:tc>
          <w:tcPr>
            <w:tcW w:w="2654" w:type="dxa"/>
            <w:vAlign w:val="center"/>
          </w:tcPr>
          <w:p>
            <w:pPr>
              <w:pStyle w:val="14"/>
            </w:pPr>
            <w:r>
              <w:t>军队离退休人员经费及时拨付率</w:t>
            </w:r>
          </w:p>
        </w:tc>
        <w:tc>
          <w:tcPr>
            <w:tcW w:w="1327" w:type="dxa"/>
            <w:vAlign w:val="center"/>
          </w:tcPr>
          <w:p>
            <w:pPr>
              <w:pStyle w:val="14"/>
            </w:pPr>
            <w:r>
              <w:t>100%</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t>经费发放标准</w:t>
            </w:r>
          </w:p>
        </w:tc>
        <w:tc>
          <w:tcPr>
            <w:tcW w:w="2654" w:type="dxa"/>
            <w:vAlign w:val="center"/>
          </w:tcPr>
          <w:p>
            <w:pPr>
              <w:pStyle w:val="14"/>
            </w:pPr>
            <w:r>
              <w:t>经费发放标准</w:t>
            </w:r>
          </w:p>
        </w:tc>
        <w:tc>
          <w:tcPr>
            <w:tcW w:w="1327" w:type="dxa"/>
            <w:vAlign w:val="center"/>
          </w:tcPr>
          <w:p>
            <w:pPr>
              <w:pStyle w:val="14"/>
            </w:pPr>
            <w:r>
              <w:t>≤2692元</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pPr>
            <w:r>
              <w:t>经济效益指标</w:t>
            </w:r>
          </w:p>
        </w:tc>
        <w:tc>
          <w:tcPr>
            <w:tcW w:w="1327" w:type="dxa"/>
            <w:vAlign w:val="center"/>
          </w:tcPr>
          <w:p>
            <w:pPr>
              <w:pStyle w:val="14"/>
            </w:pPr>
            <w:r>
              <w:t>落实军队离退休人员各项待遇</w:t>
            </w:r>
          </w:p>
        </w:tc>
        <w:tc>
          <w:tcPr>
            <w:tcW w:w="2654" w:type="dxa"/>
            <w:vAlign w:val="center"/>
          </w:tcPr>
          <w:p>
            <w:pPr>
              <w:pStyle w:val="14"/>
            </w:pPr>
            <w:r>
              <w:t>进一步保障我市接收管理的军休干部及家属遗属医疗待遇，保障其合法权益。</w:t>
            </w:r>
          </w:p>
        </w:tc>
        <w:tc>
          <w:tcPr>
            <w:tcW w:w="1327" w:type="dxa"/>
            <w:vAlign w:val="center"/>
          </w:tcPr>
          <w:p>
            <w:pPr>
              <w:pStyle w:val="14"/>
            </w:pPr>
            <w:r>
              <w:t>100%</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社会效益指标</w:t>
            </w:r>
          </w:p>
        </w:tc>
        <w:tc>
          <w:tcPr>
            <w:tcW w:w="1327" w:type="dxa"/>
            <w:vAlign w:val="center"/>
          </w:tcPr>
          <w:p>
            <w:pPr>
              <w:pStyle w:val="14"/>
            </w:pPr>
            <w:r>
              <w:t>保障军队建设需求</w:t>
            </w:r>
          </w:p>
        </w:tc>
        <w:tc>
          <w:tcPr>
            <w:tcW w:w="2654" w:type="dxa"/>
            <w:vAlign w:val="center"/>
          </w:tcPr>
          <w:p>
            <w:pPr>
              <w:pStyle w:val="14"/>
            </w:pPr>
            <w:r>
              <w:t>落实军队离退休人员及家属遗属医疗待遇</w:t>
            </w:r>
          </w:p>
        </w:tc>
        <w:tc>
          <w:tcPr>
            <w:tcW w:w="1327" w:type="dxa"/>
            <w:vAlign w:val="center"/>
          </w:tcPr>
          <w:p>
            <w:pPr>
              <w:pStyle w:val="14"/>
            </w:pPr>
            <w:r>
              <w:t>有效保障</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t>军休干部及家属满意度</w:t>
            </w:r>
          </w:p>
        </w:tc>
        <w:tc>
          <w:tcPr>
            <w:tcW w:w="2654" w:type="dxa"/>
            <w:vAlign w:val="center"/>
          </w:tcPr>
          <w:p>
            <w:pPr>
              <w:pStyle w:val="14"/>
            </w:pPr>
            <w:r>
              <w:t>军休干部及其家属遗属满意人数的比例</w:t>
            </w:r>
          </w:p>
        </w:tc>
        <w:tc>
          <w:tcPr>
            <w:tcW w:w="1327" w:type="dxa"/>
            <w:vAlign w:val="center"/>
          </w:tcPr>
          <w:p>
            <w:pPr>
              <w:pStyle w:val="14"/>
            </w:pPr>
            <w:r>
              <w:t>≥95%</w:t>
            </w:r>
          </w:p>
        </w:tc>
        <w:tc>
          <w:tcPr>
            <w:tcW w:w="1327"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51"/>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.提前下达2022年省级退役安置补助经费 冀财社2021[193]绩效目标表</w:t>
      </w:r>
      <w:bookmarkEnd w:id="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8"/>
            </w:pPr>
            <w:r>
              <w:t>321005三河市军队离休退休干部干休所本级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项目编码</w:t>
            </w:r>
          </w:p>
        </w:tc>
        <w:tc>
          <w:tcPr>
            <w:tcW w:w="2654" w:type="dxa"/>
            <w:gridSpan w:val="2"/>
            <w:vAlign w:val="center"/>
          </w:tcPr>
          <w:p>
            <w:pPr>
              <w:pStyle w:val="14"/>
            </w:pPr>
            <w:r>
              <w:t>13108222P00327310082U</w:t>
            </w:r>
          </w:p>
        </w:tc>
        <w:tc>
          <w:tcPr>
            <w:tcW w:w="1327" w:type="dxa"/>
            <w:vAlign w:val="center"/>
          </w:tcPr>
          <w:p>
            <w:pPr>
              <w:pStyle w:val="12"/>
            </w:pPr>
            <w:r>
              <w:t>项目名称</w:t>
            </w:r>
          </w:p>
        </w:tc>
        <w:tc>
          <w:tcPr>
            <w:tcW w:w="3981" w:type="dxa"/>
            <w:gridSpan w:val="3"/>
            <w:vAlign w:val="center"/>
          </w:tcPr>
          <w:p>
            <w:pPr>
              <w:pStyle w:val="14"/>
            </w:pPr>
            <w:r>
              <w:t>提前下达2022年省级退役安置补助经费 冀财社2021[193]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预算规模及资金用途</w:t>
            </w:r>
          </w:p>
        </w:tc>
        <w:tc>
          <w:tcPr>
            <w:tcW w:w="1327" w:type="dxa"/>
            <w:vAlign w:val="center"/>
          </w:tcPr>
          <w:p>
            <w:pPr>
              <w:pStyle w:val="12"/>
            </w:pPr>
            <w:r>
              <w:t>预算数</w:t>
            </w:r>
          </w:p>
        </w:tc>
        <w:tc>
          <w:tcPr>
            <w:tcW w:w="1327" w:type="dxa"/>
            <w:vAlign w:val="center"/>
          </w:tcPr>
          <w:p>
            <w:pPr>
              <w:pStyle w:val="14"/>
            </w:pPr>
            <w:r>
              <w:t>24.00</w:t>
            </w:r>
          </w:p>
        </w:tc>
        <w:tc>
          <w:tcPr>
            <w:tcW w:w="1327" w:type="dxa"/>
            <w:vAlign w:val="center"/>
          </w:tcPr>
          <w:p>
            <w:pPr>
              <w:pStyle w:val="12"/>
            </w:pPr>
            <w:r>
              <w:t>其中：财政    资金</w:t>
            </w:r>
          </w:p>
        </w:tc>
        <w:tc>
          <w:tcPr>
            <w:tcW w:w="1327" w:type="dxa"/>
            <w:vAlign w:val="center"/>
          </w:tcPr>
          <w:p>
            <w:pPr>
              <w:pStyle w:val="14"/>
            </w:pPr>
            <w:r>
              <w:t>24.00</w:t>
            </w:r>
          </w:p>
        </w:tc>
        <w:tc>
          <w:tcPr>
            <w:tcW w:w="1327" w:type="dxa"/>
            <w:vAlign w:val="center"/>
          </w:tcPr>
          <w:p>
            <w:pPr>
              <w:pStyle w:val="12"/>
            </w:pPr>
            <w:r>
              <w:t>其他资金</w:t>
            </w:r>
          </w:p>
        </w:tc>
        <w:tc>
          <w:tcPr>
            <w:tcW w:w="1327"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4"/>
            </w:pPr>
            <w:r>
              <w:t>保障我市接收管理的无军籍职工各项政策待遇，保障其合法权益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资金支出计划（%）</w:t>
            </w:r>
          </w:p>
        </w:tc>
        <w:tc>
          <w:tcPr>
            <w:tcW w:w="2654" w:type="dxa"/>
            <w:gridSpan w:val="2"/>
            <w:vAlign w:val="center"/>
          </w:tcPr>
          <w:p>
            <w:pPr>
              <w:pStyle w:val="12"/>
            </w:pPr>
            <w:r>
              <w:t>3月底</w:t>
            </w:r>
          </w:p>
        </w:tc>
        <w:tc>
          <w:tcPr>
            <w:tcW w:w="1327" w:type="dxa"/>
            <w:vAlign w:val="center"/>
          </w:tcPr>
          <w:p>
            <w:pPr>
              <w:pStyle w:val="12"/>
            </w:pPr>
            <w:r>
              <w:t>6月底</w:t>
            </w:r>
          </w:p>
        </w:tc>
        <w:tc>
          <w:tcPr>
            <w:tcW w:w="1327" w:type="dxa"/>
            <w:vAlign w:val="center"/>
          </w:tcPr>
          <w:p>
            <w:pPr>
              <w:pStyle w:val="12"/>
            </w:pPr>
            <w:r>
              <w:t>10月底</w:t>
            </w:r>
          </w:p>
        </w:tc>
        <w:tc>
          <w:tcPr>
            <w:tcW w:w="265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5"/>
            </w:pPr>
            <w:r>
              <w:t>25%</w:t>
            </w:r>
          </w:p>
        </w:tc>
        <w:tc>
          <w:tcPr>
            <w:tcW w:w="1327" w:type="dxa"/>
            <w:vAlign w:val="center"/>
          </w:tcPr>
          <w:p>
            <w:pPr>
              <w:pStyle w:val="15"/>
            </w:pPr>
            <w:r>
              <w:t>50%</w:t>
            </w:r>
          </w:p>
        </w:tc>
        <w:tc>
          <w:tcPr>
            <w:tcW w:w="1327" w:type="dxa"/>
            <w:vAlign w:val="center"/>
          </w:tcPr>
          <w:p>
            <w:pPr>
              <w:pStyle w:val="15"/>
            </w:pPr>
            <w:r>
              <w:t>75%</w:t>
            </w:r>
          </w:p>
        </w:tc>
        <w:tc>
          <w:tcPr>
            <w:tcW w:w="2654"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gridSpan w:val="6"/>
            <w:vAlign w:val="center"/>
          </w:tcPr>
          <w:p>
            <w:pPr>
              <w:pStyle w:val="14"/>
            </w:pPr>
            <w:r>
              <w:t>1.通过项目的开展进一步保障我市接收管理的无军籍职工各项政策待遇，保障其合法权益</w:t>
            </w:r>
          </w:p>
          <w:p>
            <w:pPr>
              <w:pStyle w:val="14"/>
            </w:pPr>
            <w:r>
              <w:t>2.通过项目的开展保障无军籍生活待遇</w:t>
            </w:r>
          </w:p>
          <w:p>
            <w:pPr>
              <w:pStyle w:val="14"/>
            </w:pPr>
            <w:r>
              <w:t>3.通过项目的开展保障军队建设需求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t>无军籍退休职工</w:t>
            </w:r>
          </w:p>
        </w:tc>
        <w:tc>
          <w:tcPr>
            <w:tcW w:w="2654" w:type="dxa"/>
            <w:vAlign w:val="center"/>
          </w:tcPr>
          <w:p>
            <w:pPr>
              <w:pStyle w:val="14"/>
            </w:pPr>
            <w:r>
              <w:t>无军籍退休职工人数</w:t>
            </w:r>
          </w:p>
        </w:tc>
        <w:tc>
          <w:tcPr>
            <w:tcW w:w="1327" w:type="dxa"/>
            <w:vAlign w:val="center"/>
          </w:tcPr>
          <w:p>
            <w:pPr>
              <w:pStyle w:val="14"/>
            </w:pPr>
            <w:r>
              <w:t>25人</w:t>
            </w:r>
          </w:p>
        </w:tc>
        <w:tc>
          <w:tcPr>
            <w:tcW w:w="1327" w:type="dxa"/>
            <w:vAlign w:val="center"/>
          </w:tcPr>
          <w:p>
            <w:pPr>
              <w:pStyle w:val="14"/>
            </w:pPr>
            <w:r>
              <w:t>单位实际服务对象人数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t>经费足额拨付率</w:t>
            </w:r>
          </w:p>
        </w:tc>
        <w:tc>
          <w:tcPr>
            <w:tcW w:w="2654" w:type="dxa"/>
            <w:vAlign w:val="center"/>
          </w:tcPr>
          <w:p>
            <w:pPr>
              <w:pStyle w:val="14"/>
            </w:pPr>
            <w:r>
              <w:t>下拨经费符合相关政策规定标准和比率</w:t>
            </w:r>
          </w:p>
        </w:tc>
        <w:tc>
          <w:tcPr>
            <w:tcW w:w="1327" w:type="dxa"/>
            <w:vAlign w:val="center"/>
          </w:tcPr>
          <w:p>
            <w:pPr>
              <w:pStyle w:val="14"/>
            </w:pPr>
            <w:r>
              <w:t>100%</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t>经费拨付时间</w:t>
            </w:r>
          </w:p>
        </w:tc>
        <w:tc>
          <w:tcPr>
            <w:tcW w:w="2654" w:type="dxa"/>
            <w:vAlign w:val="center"/>
          </w:tcPr>
          <w:p>
            <w:pPr>
              <w:pStyle w:val="14"/>
            </w:pPr>
            <w:r>
              <w:t>军队离退休人员经费及时拨付率</w:t>
            </w:r>
          </w:p>
        </w:tc>
        <w:tc>
          <w:tcPr>
            <w:tcW w:w="1327" w:type="dxa"/>
            <w:vAlign w:val="center"/>
          </w:tcPr>
          <w:p>
            <w:pPr>
              <w:pStyle w:val="14"/>
            </w:pPr>
            <w:r>
              <w:t>100%</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t>经费发放标准</w:t>
            </w:r>
          </w:p>
        </w:tc>
        <w:tc>
          <w:tcPr>
            <w:tcW w:w="2654" w:type="dxa"/>
            <w:vAlign w:val="center"/>
          </w:tcPr>
          <w:p>
            <w:pPr>
              <w:pStyle w:val="14"/>
            </w:pPr>
            <w:r>
              <w:t>经费发放标准</w:t>
            </w:r>
          </w:p>
        </w:tc>
        <w:tc>
          <w:tcPr>
            <w:tcW w:w="1327" w:type="dxa"/>
            <w:vAlign w:val="center"/>
          </w:tcPr>
          <w:p>
            <w:pPr>
              <w:pStyle w:val="14"/>
            </w:pPr>
            <w:r>
              <w:t>≤9600元</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pPr>
            <w:r>
              <w:t>经济效益指标</w:t>
            </w:r>
          </w:p>
        </w:tc>
        <w:tc>
          <w:tcPr>
            <w:tcW w:w="1327" w:type="dxa"/>
            <w:vAlign w:val="center"/>
          </w:tcPr>
          <w:p>
            <w:pPr>
              <w:pStyle w:val="14"/>
            </w:pPr>
            <w:r>
              <w:t>落实军队无军籍各项待遇</w:t>
            </w:r>
          </w:p>
        </w:tc>
        <w:tc>
          <w:tcPr>
            <w:tcW w:w="2654" w:type="dxa"/>
            <w:vAlign w:val="center"/>
          </w:tcPr>
          <w:p>
            <w:pPr>
              <w:pStyle w:val="14"/>
            </w:pPr>
            <w:r>
              <w:t>进一步保障我市接收管理的无军籍职工的各项政策待遇，保障其合法权益。</w:t>
            </w:r>
          </w:p>
        </w:tc>
        <w:tc>
          <w:tcPr>
            <w:tcW w:w="1327" w:type="dxa"/>
            <w:vAlign w:val="center"/>
          </w:tcPr>
          <w:p>
            <w:pPr>
              <w:pStyle w:val="14"/>
            </w:pPr>
            <w:r>
              <w:t>100%</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社会效益指标</w:t>
            </w:r>
          </w:p>
        </w:tc>
        <w:tc>
          <w:tcPr>
            <w:tcW w:w="1327" w:type="dxa"/>
            <w:vAlign w:val="center"/>
          </w:tcPr>
          <w:p>
            <w:pPr>
              <w:pStyle w:val="14"/>
            </w:pPr>
            <w:r>
              <w:t>保障军队建设需求</w:t>
            </w:r>
          </w:p>
        </w:tc>
        <w:tc>
          <w:tcPr>
            <w:tcW w:w="2654" w:type="dxa"/>
            <w:vAlign w:val="center"/>
          </w:tcPr>
          <w:p>
            <w:pPr>
              <w:pStyle w:val="14"/>
            </w:pPr>
            <w:r>
              <w:t>落实军队无军籍各项待遇</w:t>
            </w:r>
          </w:p>
        </w:tc>
        <w:tc>
          <w:tcPr>
            <w:tcW w:w="1327" w:type="dxa"/>
            <w:vAlign w:val="center"/>
          </w:tcPr>
          <w:p>
            <w:pPr>
              <w:pStyle w:val="14"/>
            </w:pPr>
            <w:r>
              <w:t>有效保障</w:t>
            </w:r>
          </w:p>
        </w:tc>
        <w:tc>
          <w:tcPr>
            <w:tcW w:w="1327" w:type="dxa"/>
            <w:vAlign w:val="center"/>
          </w:tcPr>
          <w:p>
            <w:pPr>
              <w:pStyle w:val="14"/>
            </w:pPr>
            <w:r>
              <w:t>冀财社[2021]193号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t>无军籍满意度</w:t>
            </w:r>
          </w:p>
        </w:tc>
        <w:tc>
          <w:tcPr>
            <w:tcW w:w="2654" w:type="dxa"/>
            <w:vAlign w:val="center"/>
          </w:tcPr>
          <w:p>
            <w:pPr>
              <w:pStyle w:val="14"/>
            </w:pPr>
            <w:r>
              <w:t>无军籍满意人数的比例</w:t>
            </w:r>
          </w:p>
        </w:tc>
        <w:tc>
          <w:tcPr>
            <w:tcW w:w="1327" w:type="dxa"/>
            <w:vAlign w:val="center"/>
          </w:tcPr>
          <w:p>
            <w:pPr>
              <w:pStyle w:val="14"/>
            </w:pPr>
            <w:r>
              <w:t>≥95%</w:t>
            </w:r>
          </w:p>
        </w:tc>
        <w:tc>
          <w:tcPr>
            <w:tcW w:w="1327"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52"/>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.提前下达2022年中央退役安置补助经费 冀财社2021[146]绩效目标表</w:t>
      </w:r>
      <w:bookmarkEnd w:id="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8"/>
            </w:pPr>
            <w:r>
              <w:t>321005三河市军队离休退休干部干休所本级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项目编码</w:t>
            </w:r>
          </w:p>
        </w:tc>
        <w:tc>
          <w:tcPr>
            <w:tcW w:w="2654" w:type="dxa"/>
            <w:gridSpan w:val="2"/>
            <w:vAlign w:val="center"/>
          </w:tcPr>
          <w:p>
            <w:pPr>
              <w:pStyle w:val="14"/>
            </w:pPr>
            <w:r>
              <w:t>13108222P00327310083F</w:t>
            </w:r>
          </w:p>
        </w:tc>
        <w:tc>
          <w:tcPr>
            <w:tcW w:w="1327" w:type="dxa"/>
            <w:vAlign w:val="center"/>
          </w:tcPr>
          <w:p>
            <w:pPr>
              <w:pStyle w:val="12"/>
            </w:pPr>
            <w:r>
              <w:t>项目名称</w:t>
            </w:r>
          </w:p>
        </w:tc>
        <w:tc>
          <w:tcPr>
            <w:tcW w:w="3981" w:type="dxa"/>
            <w:gridSpan w:val="3"/>
            <w:vAlign w:val="center"/>
          </w:tcPr>
          <w:p>
            <w:pPr>
              <w:pStyle w:val="14"/>
            </w:pPr>
            <w:r>
              <w:t>提前下达2022年中央退役安置补助经费 冀财社2021[146]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预算规模及资金用途</w:t>
            </w:r>
          </w:p>
        </w:tc>
        <w:tc>
          <w:tcPr>
            <w:tcW w:w="1327" w:type="dxa"/>
            <w:vAlign w:val="center"/>
          </w:tcPr>
          <w:p>
            <w:pPr>
              <w:pStyle w:val="12"/>
            </w:pPr>
            <w:r>
              <w:t>预算数</w:t>
            </w:r>
          </w:p>
        </w:tc>
        <w:tc>
          <w:tcPr>
            <w:tcW w:w="1327" w:type="dxa"/>
            <w:vAlign w:val="center"/>
          </w:tcPr>
          <w:p>
            <w:pPr>
              <w:pStyle w:val="14"/>
            </w:pPr>
            <w:r>
              <w:t>724.00</w:t>
            </w:r>
          </w:p>
        </w:tc>
        <w:tc>
          <w:tcPr>
            <w:tcW w:w="1327" w:type="dxa"/>
            <w:vAlign w:val="center"/>
          </w:tcPr>
          <w:p>
            <w:pPr>
              <w:pStyle w:val="12"/>
            </w:pPr>
            <w:r>
              <w:t>其中：财政    资金</w:t>
            </w:r>
          </w:p>
        </w:tc>
        <w:tc>
          <w:tcPr>
            <w:tcW w:w="1327" w:type="dxa"/>
            <w:vAlign w:val="center"/>
          </w:tcPr>
          <w:p>
            <w:pPr>
              <w:pStyle w:val="14"/>
            </w:pPr>
            <w:r>
              <w:t>724.00</w:t>
            </w:r>
          </w:p>
        </w:tc>
        <w:tc>
          <w:tcPr>
            <w:tcW w:w="1327" w:type="dxa"/>
            <w:vAlign w:val="center"/>
          </w:tcPr>
          <w:p>
            <w:pPr>
              <w:pStyle w:val="12"/>
            </w:pPr>
            <w:r>
              <w:t>其他资金</w:t>
            </w:r>
          </w:p>
        </w:tc>
        <w:tc>
          <w:tcPr>
            <w:tcW w:w="1327"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4"/>
            </w:pPr>
            <w:r>
              <w:t>军队离退休干部补助经费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资金支出计划（%）</w:t>
            </w:r>
          </w:p>
        </w:tc>
        <w:tc>
          <w:tcPr>
            <w:tcW w:w="2654" w:type="dxa"/>
            <w:gridSpan w:val="2"/>
            <w:vAlign w:val="center"/>
          </w:tcPr>
          <w:p>
            <w:pPr>
              <w:pStyle w:val="12"/>
            </w:pPr>
            <w:r>
              <w:t>3月底</w:t>
            </w:r>
          </w:p>
        </w:tc>
        <w:tc>
          <w:tcPr>
            <w:tcW w:w="1327" w:type="dxa"/>
            <w:vAlign w:val="center"/>
          </w:tcPr>
          <w:p>
            <w:pPr>
              <w:pStyle w:val="12"/>
            </w:pPr>
            <w:r>
              <w:t>6月底</w:t>
            </w:r>
          </w:p>
        </w:tc>
        <w:tc>
          <w:tcPr>
            <w:tcW w:w="1327" w:type="dxa"/>
            <w:vAlign w:val="center"/>
          </w:tcPr>
          <w:p>
            <w:pPr>
              <w:pStyle w:val="12"/>
            </w:pPr>
            <w:r>
              <w:t>10月底</w:t>
            </w:r>
          </w:p>
        </w:tc>
        <w:tc>
          <w:tcPr>
            <w:tcW w:w="265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5"/>
            </w:pPr>
            <w:r>
              <w:t>25%</w:t>
            </w:r>
          </w:p>
        </w:tc>
        <w:tc>
          <w:tcPr>
            <w:tcW w:w="1327" w:type="dxa"/>
            <w:vAlign w:val="center"/>
          </w:tcPr>
          <w:p>
            <w:pPr>
              <w:pStyle w:val="15"/>
            </w:pPr>
            <w:r>
              <w:t>50%</w:t>
            </w:r>
          </w:p>
        </w:tc>
        <w:tc>
          <w:tcPr>
            <w:tcW w:w="1327" w:type="dxa"/>
            <w:vAlign w:val="center"/>
          </w:tcPr>
          <w:p>
            <w:pPr>
              <w:pStyle w:val="15"/>
            </w:pPr>
            <w:r>
              <w:t>75%</w:t>
            </w:r>
          </w:p>
        </w:tc>
        <w:tc>
          <w:tcPr>
            <w:tcW w:w="2654"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gridSpan w:val="6"/>
            <w:vAlign w:val="center"/>
          </w:tcPr>
          <w:p>
            <w:pPr>
              <w:pStyle w:val="14"/>
            </w:pPr>
            <w:r>
              <w:t>1.通过项目的开展进一步保障我市接收管理的军休干部各项政策待遇，保障其合法权益。</w:t>
            </w:r>
          </w:p>
          <w:p>
            <w:pPr>
              <w:pStyle w:val="14"/>
            </w:pPr>
            <w:r>
              <w:t>2.通过项目的开展进一步保障我市接收管理的无军籍职工各项政策待遇，保障其合法权益。</w:t>
            </w:r>
          </w:p>
          <w:p>
            <w:pPr>
              <w:pStyle w:val="14"/>
            </w:pPr>
            <w:r>
              <w:t>3.通过项目的开展进一步保障我市接收管理的遗属各项政策待遇，保障其合法权益。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t>补助军休干部和无军籍人数</w:t>
            </w:r>
          </w:p>
        </w:tc>
        <w:tc>
          <w:tcPr>
            <w:tcW w:w="2654" w:type="dxa"/>
            <w:vAlign w:val="center"/>
          </w:tcPr>
          <w:p>
            <w:pPr>
              <w:pStyle w:val="14"/>
            </w:pPr>
            <w:r>
              <w:t>实际享受人数占应享受人数的比例</w:t>
            </w:r>
          </w:p>
        </w:tc>
        <w:tc>
          <w:tcPr>
            <w:tcW w:w="1327" w:type="dxa"/>
            <w:vAlign w:val="center"/>
          </w:tcPr>
          <w:p>
            <w:pPr>
              <w:pStyle w:val="14"/>
            </w:pPr>
            <w:r>
              <w:t>77人</w:t>
            </w:r>
          </w:p>
        </w:tc>
        <w:tc>
          <w:tcPr>
            <w:tcW w:w="1327" w:type="dxa"/>
            <w:vAlign w:val="center"/>
          </w:tcPr>
          <w:p>
            <w:pPr>
              <w:pStyle w:val="14"/>
            </w:pPr>
            <w:r>
              <w:t>单位实际服务对象人数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t>经费发放标准</w:t>
            </w:r>
          </w:p>
        </w:tc>
        <w:tc>
          <w:tcPr>
            <w:tcW w:w="2654" w:type="dxa"/>
            <w:vAlign w:val="center"/>
          </w:tcPr>
          <w:p>
            <w:pPr>
              <w:pStyle w:val="14"/>
            </w:pPr>
            <w:r>
              <w:t>经费发放标准</w:t>
            </w:r>
          </w:p>
        </w:tc>
        <w:tc>
          <w:tcPr>
            <w:tcW w:w="1327" w:type="dxa"/>
            <w:vAlign w:val="center"/>
          </w:tcPr>
          <w:p>
            <w:pPr>
              <w:pStyle w:val="14"/>
            </w:pPr>
            <w:r>
              <w:t>≤94025元</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t>经费足额拨付率</w:t>
            </w:r>
          </w:p>
        </w:tc>
        <w:tc>
          <w:tcPr>
            <w:tcW w:w="2654" w:type="dxa"/>
            <w:vAlign w:val="center"/>
          </w:tcPr>
          <w:p>
            <w:pPr>
              <w:pStyle w:val="14"/>
            </w:pPr>
            <w:r>
              <w:t>下拨经费符合相关政策规定标准和比率</w:t>
            </w:r>
          </w:p>
        </w:tc>
        <w:tc>
          <w:tcPr>
            <w:tcW w:w="1327" w:type="dxa"/>
            <w:vAlign w:val="center"/>
          </w:tcPr>
          <w:p>
            <w:pPr>
              <w:pStyle w:val="14"/>
            </w:pPr>
            <w:r>
              <w:t>100%</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t>经费拨付时间</w:t>
            </w:r>
          </w:p>
        </w:tc>
        <w:tc>
          <w:tcPr>
            <w:tcW w:w="2654" w:type="dxa"/>
            <w:vAlign w:val="center"/>
          </w:tcPr>
          <w:p>
            <w:pPr>
              <w:pStyle w:val="14"/>
            </w:pPr>
            <w:r>
              <w:t>军队离退休人员经费及时拨付率</w:t>
            </w:r>
          </w:p>
        </w:tc>
        <w:tc>
          <w:tcPr>
            <w:tcW w:w="1327" w:type="dxa"/>
            <w:vAlign w:val="center"/>
          </w:tcPr>
          <w:p>
            <w:pPr>
              <w:pStyle w:val="14"/>
            </w:pPr>
            <w:r>
              <w:t>100%</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pPr>
            <w:r>
              <w:t>经济效益指标</w:t>
            </w:r>
          </w:p>
        </w:tc>
        <w:tc>
          <w:tcPr>
            <w:tcW w:w="1327" w:type="dxa"/>
            <w:vAlign w:val="center"/>
          </w:tcPr>
          <w:p>
            <w:pPr>
              <w:pStyle w:val="14"/>
            </w:pPr>
            <w:r>
              <w:t>落实军队离退休人员各项待遇</w:t>
            </w:r>
          </w:p>
        </w:tc>
        <w:tc>
          <w:tcPr>
            <w:tcW w:w="2654" w:type="dxa"/>
            <w:vAlign w:val="center"/>
          </w:tcPr>
          <w:p>
            <w:pPr>
              <w:pStyle w:val="14"/>
            </w:pPr>
            <w:r>
              <w:t>进一步保障我市接收管理的军休干部的各项政策待遇，保障其合法权益。</w:t>
            </w:r>
          </w:p>
        </w:tc>
        <w:tc>
          <w:tcPr>
            <w:tcW w:w="1327" w:type="dxa"/>
            <w:vAlign w:val="center"/>
          </w:tcPr>
          <w:p>
            <w:pPr>
              <w:pStyle w:val="14"/>
            </w:pPr>
            <w:r>
              <w:t>100%</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社会效益指标</w:t>
            </w:r>
          </w:p>
        </w:tc>
        <w:tc>
          <w:tcPr>
            <w:tcW w:w="1327" w:type="dxa"/>
            <w:vAlign w:val="center"/>
          </w:tcPr>
          <w:p>
            <w:pPr>
              <w:pStyle w:val="14"/>
            </w:pPr>
            <w:r>
              <w:t>保障军队建设需求</w:t>
            </w:r>
          </w:p>
        </w:tc>
        <w:tc>
          <w:tcPr>
            <w:tcW w:w="2654" w:type="dxa"/>
            <w:vAlign w:val="center"/>
          </w:tcPr>
          <w:p>
            <w:pPr>
              <w:pStyle w:val="14"/>
            </w:pPr>
            <w:r>
              <w:t>落实军队离退休人员和无军籍各项待遇</w:t>
            </w:r>
          </w:p>
        </w:tc>
        <w:tc>
          <w:tcPr>
            <w:tcW w:w="1327" w:type="dxa"/>
            <w:vAlign w:val="center"/>
          </w:tcPr>
          <w:p>
            <w:pPr>
              <w:pStyle w:val="14"/>
            </w:pPr>
            <w:r>
              <w:t>有效保障</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t>军休干部及家属满意度</w:t>
            </w:r>
          </w:p>
        </w:tc>
        <w:tc>
          <w:tcPr>
            <w:tcW w:w="2654" w:type="dxa"/>
            <w:vAlign w:val="center"/>
          </w:tcPr>
          <w:p>
            <w:pPr>
              <w:pStyle w:val="14"/>
            </w:pPr>
            <w:r>
              <w:t>军休干部及其家属遗属满意人数的比例</w:t>
            </w:r>
          </w:p>
        </w:tc>
        <w:tc>
          <w:tcPr>
            <w:tcW w:w="1327" w:type="dxa"/>
            <w:vAlign w:val="center"/>
          </w:tcPr>
          <w:p>
            <w:pPr>
              <w:pStyle w:val="14"/>
            </w:pPr>
            <w:r>
              <w:t>≥95%</w:t>
            </w:r>
          </w:p>
        </w:tc>
        <w:tc>
          <w:tcPr>
            <w:tcW w:w="1327"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53"/>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.提前下达2022年中央退役安置补助经费 冀财社2021[146]绩效目标表</w:t>
      </w:r>
      <w:bookmarkEnd w:id="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8"/>
            </w:pPr>
            <w:r>
              <w:t>321005三河市军队离休退休干部干休所本级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项目编码</w:t>
            </w:r>
          </w:p>
        </w:tc>
        <w:tc>
          <w:tcPr>
            <w:tcW w:w="2654" w:type="dxa"/>
            <w:gridSpan w:val="2"/>
            <w:vAlign w:val="center"/>
          </w:tcPr>
          <w:p>
            <w:pPr>
              <w:pStyle w:val="14"/>
            </w:pPr>
            <w:r>
              <w:t>13108222P003273100843</w:t>
            </w:r>
          </w:p>
        </w:tc>
        <w:tc>
          <w:tcPr>
            <w:tcW w:w="1327" w:type="dxa"/>
            <w:vAlign w:val="center"/>
          </w:tcPr>
          <w:p>
            <w:pPr>
              <w:pStyle w:val="12"/>
            </w:pPr>
            <w:r>
              <w:t>项目名称</w:t>
            </w:r>
          </w:p>
        </w:tc>
        <w:tc>
          <w:tcPr>
            <w:tcW w:w="3981" w:type="dxa"/>
            <w:gridSpan w:val="3"/>
            <w:vAlign w:val="center"/>
          </w:tcPr>
          <w:p>
            <w:pPr>
              <w:pStyle w:val="14"/>
            </w:pPr>
            <w:r>
              <w:t>提前下达2022年中央退役安置补助经费 冀财社2021[146]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预算规模及资金用途</w:t>
            </w:r>
          </w:p>
        </w:tc>
        <w:tc>
          <w:tcPr>
            <w:tcW w:w="1327" w:type="dxa"/>
            <w:vAlign w:val="center"/>
          </w:tcPr>
          <w:p>
            <w:pPr>
              <w:pStyle w:val="12"/>
            </w:pPr>
            <w:r>
              <w:t>预算数</w:t>
            </w:r>
          </w:p>
        </w:tc>
        <w:tc>
          <w:tcPr>
            <w:tcW w:w="1327" w:type="dxa"/>
            <w:vAlign w:val="center"/>
          </w:tcPr>
          <w:p>
            <w:pPr>
              <w:pStyle w:val="14"/>
            </w:pPr>
            <w:r>
              <w:t>55.00</w:t>
            </w:r>
          </w:p>
        </w:tc>
        <w:tc>
          <w:tcPr>
            <w:tcW w:w="1327" w:type="dxa"/>
            <w:vAlign w:val="center"/>
          </w:tcPr>
          <w:p>
            <w:pPr>
              <w:pStyle w:val="12"/>
            </w:pPr>
            <w:r>
              <w:t>其中：财政    资金</w:t>
            </w:r>
          </w:p>
        </w:tc>
        <w:tc>
          <w:tcPr>
            <w:tcW w:w="1327" w:type="dxa"/>
            <w:vAlign w:val="center"/>
          </w:tcPr>
          <w:p>
            <w:pPr>
              <w:pStyle w:val="14"/>
            </w:pPr>
            <w:r>
              <w:t>55.00</w:t>
            </w:r>
          </w:p>
        </w:tc>
        <w:tc>
          <w:tcPr>
            <w:tcW w:w="1327" w:type="dxa"/>
            <w:vAlign w:val="center"/>
          </w:tcPr>
          <w:p>
            <w:pPr>
              <w:pStyle w:val="12"/>
            </w:pPr>
            <w:r>
              <w:t>其他资金</w:t>
            </w:r>
          </w:p>
        </w:tc>
        <w:tc>
          <w:tcPr>
            <w:tcW w:w="1327"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4"/>
            </w:pPr>
            <w:r>
              <w:t>做好接收安置军退干部工作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资金支出计划（%）</w:t>
            </w:r>
          </w:p>
        </w:tc>
        <w:tc>
          <w:tcPr>
            <w:tcW w:w="2654" w:type="dxa"/>
            <w:gridSpan w:val="2"/>
            <w:vAlign w:val="center"/>
          </w:tcPr>
          <w:p>
            <w:pPr>
              <w:pStyle w:val="12"/>
            </w:pPr>
            <w:r>
              <w:t>3月底</w:t>
            </w:r>
          </w:p>
        </w:tc>
        <w:tc>
          <w:tcPr>
            <w:tcW w:w="1327" w:type="dxa"/>
            <w:vAlign w:val="center"/>
          </w:tcPr>
          <w:p>
            <w:pPr>
              <w:pStyle w:val="12"/>
            </w:pPr>
            <w:r>
              <w:t>6月底</w:t>
            </w:r>
          </w:p>
        </w:tc>
        <w:tc>
          <w:tcPr>
            <w:tcW w:w="1327" w:type="dxa"/>
            <w:vAlign w:val="center"/>
          </w:tcPr>
          <w:p>
            <w:pPr>
              <w:pStyle w:val="12"/>
            </w:pPr>
            <w:r>
              <w:t>10月底</w:t>
            </w:r>
          </w:p>
        </w:tc>
        <w:tc>
          <w:tcPr>
            <w:tcW w:w="265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5"/>
            </w:pPr>
            <w:r>
              <w:t>25%</w:t>
            </w:r>
          </w:p>
        </w:tc>
        <w:tc>
          <w:tcPr>
            <w:tcW w:w="1327" w:type="dxa"/>
            <w:vAlign w:val="center"/>
          </w:tcPr>
          <w:p>
            <w:pPr>
              <w:pStyle w:val="15"/>
            </w:pPr>
            <w:r>
              <w:t>50%</w:t>
            </w:r>
          </w:p>
        </w:tc>
        <w:tc>
          <w:tcPr>
            <w:tcW w:w="1327" w:type="dxa"/>
            <w:vAlign w:val="center"/>
          </w:tcPr>
          <w:p>
            <w:pPr>
              <w:pStyle w:val="15"/>
            </w:pPr>
            <w:r>
              <w:t>75%</w:t>
            </w:r>
          </w:p>
        </w:tc>
        <w:tc>
          <w:tcPr>
            <w:tcW w:w="2654"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gridSpan w:val="6"/>
            <w:vAlign w:val="center"/>
          </w:tcPr>
          <w:p>
            <w:pPr>
              <w:pStyle w:val="14"/>
            </w:pPr>
            <w:r>
              <w:t>1.通过项目的开展做好接收安置军退干部工作</w:t>
            </w:r>
          </w:p>
          <w:p>
            <w:pPr>
              <w:pStyle w:val="14"/>
            </w:pPr>
            <w:r>
              <w:t>2.通过项目的开展维护服务机构正常运转</w:t>
            </w:r>
          </w:p>
          <w:p>
            <w:pPr>
              <w:pStyle w:val="14"/>
            </w:pPr>
            <w:r>
              <w:t>3.通过项目的开展提高无军籍生活待遇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t>补助军休干部和家属人数</w:t>
            </w:r>
          </w:p>
        </w:tc>
        <w:tc>
          <w:tcPr>
            <w:tcW w:w="2654" w:type="dxa"/>
            <w:vAlign w:val="center"/>
          </w:tcPr>
          <w:p>
            <w:pPr>
              <w:pStyle w:val="14"/>
            </w:pPr>
            <w:r>
              <w:t>实际享受人数比例</w:t>
            </w:r>
          </w:p>
        </w:tc>
        <w:tc>
          <w:tcPr>
            <w:tcW w:w="1327" w:type="dxa"/>
            <w:vAlign w:val="center"/>
          </w:tcPr>
          <w:p>
            <w:pPr>
              <w:pStyle w:val="14"/>
            </w:pPr>
            <w:r>
              <w:t>77人</w:t>
            </w:r>
          </w:p>
        </w:tc>
        <w:tc>
          <w:tcPr>
            <w:tcW w:w="1327" w:type="dxa"/>
            <w:vAlign w:val="center"/>
          </w:tcPr>
          <w:p>
            <w:pPr>
              <w:pStyle w:val="14"/>
            </w:pPr>
            <w:r>
              <w:t>单位实际军休干部和家属遗属人数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t>经费足额拨付率</w:t>
            </w:r>
          </w:p>
        </w:tc>
        <w:tc>
          <w:tcPr>
            <w:tcW w:w="2654" w:type="dxa"/>
            <w:vAlign w:val="center"/>
          </w:tcPr>
          <w:p>
            <w:pPr>
              <w:pStyle w:val="14"/>
            </w:pPr>
            <w:r>
              <w:t>下拨经费符合相关政策规定标准和比率</w:t>
            </w:r>
          </w:p>
        </w:tc>
        <w:tc>
          <w:tcPr>
            <w:tcW w:w="1327" w:type="dxa"/>
            <w:vAlign w:val="center"/>
          </w:tcPr>
          <w:p>
            <w:pPr>
              <w:pStyle w:val="14"/>
            </w:pPr>
            <w:r>
              <w:t>100%</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t>经费拨付时间</w:t>
            </w:r>
          </w:p>
        </w:tc>
        <w:tc>
          <w:tcPr>
            <w:tcW w:w="2654" w:type="dxa"/>
            <w:vAlign w:val="center"/>
          </w:tcPr>
          <w:p>
            <w:pPr>
              <w:pStyle w:val="14"/>
            </w:pPr>
            <w:r>
              <w:t>军队离退休人员经费及时拨付率</w:t>
            </w:r>
          </w:p>
        </w:tc>
        <w:tc>
          <w:tcPr>
            <w:tcW w:w="1327" w:type="dxa"/>
            <w:vAlign w:val="center"/>
          </w:tcPr>
          <w:p>
            <w:pPr>
              <w:pStyle w:val="14"/>
            </w:pPr>
            <w:r>
              <w:t>100%</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t>经费发放标准</w:t>
            </w:r>
          </w:p>
        </w:tc>
        <w:tc>
          <w:tcPr>
            <w:tcW w:w="2654" w:type="dxa"/>
            <w:vAlign w:val="center"/>
          </w:tcPr>
          <w:p>
            <w:pPr>
              <w:pStyle w:val="14"/>
            </w:pPr>
            <w:r>
              <w:t>经费发放标准</w:t>
            </w:r>
          </w:p>
        </w:tc>
        <w:tc>
          <w:tcPr>
            <w:tcW w:w="1327" w:type="dxa"/>
            <w:vAlign w:val="center"/>
          </w:tcPr>
          <w:p>
            <w:pPr>
              <w:pStyle w:val="14"/>
            </w:pPr>
            <w:r>
              <w:t>≤7142元</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pPr>
            <w:r>
              <w:t>经济效益指标</w:t>
            </w:r>
          </w:p>
        </w:tc>
        <w:tc>
          <w:tcPr>
            <w:tcW w:w="1327" w:type="dxa"/>
            <w:vAlign w:val="center"/>
          </w:tcPr>
          <w:p>
            <w:pPr>
              <w:pStyle w:val="14"/>
            </w:pPr>
            <w:r>
              <w:t>落实军队离退休人员各项待遇</w:t>
            </w:r>
          </w:p>
        </w:tc>
        <w:tc>
          <w:tcPr>
            <w:tcW w:w="2654" w:type="dxa"/>
            <w:vAlign w:val="center"/>
          </w:tcPr>
          <w:p>
            <w:pPr>
              <w:pStyle w:val="14"/>
            </w:pPr>
            <w:r>
              <w:t>进一步保障我市接收管理的军休干部的各项政策待遇，保障其合法权益。</w:t>
            </w:r>
          </w:p>
        </w:tc>
        <w:tc>
          <w:tcPr>
            <w:tcW w:w="1327" w:type="dxa"/>
            <w:vAlign w:val="center"/>
          </w:tcPr>
          <w:p>
            <w:pPr>
              <w:pStyle w:val="14"/>
            </w:pPr>
            <w:r>
              <w:t>100%</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社会效益指标</w:t>
            </w:r>
          </w:p>
        </w:tc>
        <w:tc>
          <w:tcPr>
            <w:tcW w:w="1327" w:type="dxa"/>
            <w:vAlign w:val="center"/>
          </w:tcPr>
          <w:p>
            <w:pPr>
              <w:pStyle w:val="14"/>
            </w:pPr>
            <w:r>
              <w:t>保障军队建设需求</w:t>
            </w:r>
          </w:p>
        </w:tc>
        <w:tc>
          <w:tcPr>
            <w:tcW w:w="2654" w:type="dxa"/>
            <w:vAlign w:val="center"/>
          </w:tcPr>
          <w:p>
            <w:pPr>
              <w:pStyle w:val="14"/>
            </w:pPr>
            <w:r>
              <w:t>落实军队离退休人员和无军籍职工各项待遇</w:t>
            </w:r>
          </w:p>
        </w:tc>
        <w:tc>
          <w:tcPr>
            <w:tcW w:w="1327" w:type="dxa"/>
            <w:vAlign w:val="center"/>
          </w:tcPr>
          <w:p>
            <w:pPr>
              <w:pStyle w:val="14"/>
            </w:pPr>
            <w:r>
              <w:t>有效保障</w:t>
            </w:r>
          </w:p>
        </w:tc>
        <w:tc>
          <w:tcPr>
            <w:tcW w:w="1327" w:type="dxa"/>
            <w:vAlign w:val="center"/>
          </w:tcPr>
          <w:p>
            <w:pPr>
              <w:pStyle w:val="14"/>
            </w:pPr>
            <w:r>
              <w:t>冀财社[2021]146号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t>服务对象满意度指标</w:t>
            </w:r>
          </w:p>
        </w:tc>
        <w:tc>
          <w:tcPr>
            <w:tcW w:w="2654" w:type="dxa"/>
            <w:vAlign w:val="center"/>
          </w:tcPr>
          <w:p>
            <w:pPr>
              <w:pStyle w:val="14"/>
            </w:pPr>
            <w:r>
              <w:t>服务对象满意度</w:t>
            </w:r>
          </w:p>
        </w:tc>
        <w:tc>
          <w:tcPr>
            <w:tcW w:w="1327" w:type="dxa"/>
            <w:vAlign w:val="center"/>
          </w:tcPr>
          <w:p>
            <w:pPr>
              <w:pStyle w:val="14"/>
            </w:pPr>
            <w:r>
              <w:t>≥95%</w:t>
            </w:r>
          </w:p>
        </w:tc>
        <w:tc>
          <w:tcPr>
            <w:tcW w:w="1327" w:type="dxa"/>
            <w:vAlign w:val="center"/>
          </w:tcPr>
          <w:p>
            <w:pPr>
              <w:pStyle w:val="14"/>
            </w:pPr>
            <w:r>
              <w:t>座谈调查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54"/>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.下达2021年中央财政退役安置补助经费（第二批)绩效目标表</w:t>
      </w:r>
      <w:bookmarkEnd w:id="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8"/>
            </w:pPr>
            <w:r>
              <w:t>321005三河市军队离休退休干部干休所本级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项目编码</w:t>
            </w:r>
          </w:p>
        </w:tc>
        <w:tc>
          <w:tcPr>
            <w:tcW w:w="2654" w:type="dxa"/>
            <w:gridSpan w:val="2"/>
            <w:vAlign w:val="center"/>
          </w:tcPr>
          <w:p>
            <w:pPr>
              <w:pStyle w:val="14"/>
            </w:pPr>
            <w:r>
              <w:t>13108222P00315810001F</w:t>
            </w:r>
          </w:p>
        </w:tc>
        <w:tc>
          <w:tcPr>
            <w:tcW w:w="1327" w:type="dxa"/>
            <w:vAlign w:val="center"/>
          </w:tcPr>
          <w:p>
            <w:pPr>
              <w:pStyle w:val="12"/>
            </w:pPr>
            <w:r>
              <w:t>项目名称</w:t>
            </w:r>
          </w:p>
        </w:tc>
        <w:tc>
          <w:tcPr>
            <w:tcW w:w="3981" w:type="dxa"/>
            <w:gridSpan w:val="3"/>
            <w:vAlign w:val="center"/>
          </w:tcPr>
          <w:p>
            <w:pPr>
              <w:pStyle w:val="14"/>
            </w:pPr>
            <w:r>
              <w:t>下达2021年中央财政退役安置补助经费（第二批)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预算规模及资金用途</w:t>
            </w:r>
          </w:p>
        </w:tc>
        <w:tc>
          <w:tcPr>
            <w:tcW w:w="1327" w:type="dxa"/>
            <w:vAlign w:val="center"/>
          </w:tcPr>
          <w:p>
            <w:pPr>
              <w:pStyle w:val="12"/>
            </w:pPr>
            <w:r>
              <w:t>预算数</w:t>
            </w:r>
          </w:p>
        </w:tc>
        <w:tc>
          <w:tcPr>
            <w:tcW w:w="1327" w:type="dxa"/>
            <w:vAlign w:val="center"/>
          </w:tcPr>
          <w:p>
            <w:pPr>
              <w:pStyle w:val="14"/>
            </w:pPr>
            <w:r>
              <w:t>3.00</w:t>
            </w:r>
          </w:p>
        </w:tc>
        <w:tc>
          <w:tcPr>
            <w:tcW w:w="1327" w:type="dxa"/>
            <w:vAlign w:val="center"/>
          </w:tcPr>
          <w:p>
            <w:pPr>
              <w:pStyle w:val="12"/>
            </w:pPr>
            <w:r>
              <w:t>其中：财政    资金</w:t>
            </w:r>
          </w:p>
        </w:tc>
        <w:tc>
          <w:tcPr>
            <w:tcW w:w="1327" w:type="dxa"/>
            <w:vAlign w:val="center"/>
          </w:tcPr>
          <w:p>
            <w:pPr>
              <w:pStyle w:val="14"/>
            </w:pPr>
            <w:r>
              <w:t>3.00</w:t>
            </w:r>
          </w:p>
        </w:tc>
        <w:tc>
          <w:tcPr>
            <w:tcW w:w="1327" w:type="dxa"/>
            <w:vAlign w:val="center"/>
          </w:tcPr>
          <w:p>
            <w:pPr>
              <w:pStyle w:val="12"/>
            </w:pPr>
            <w:r>
              <w:t>其他资金</w:t>
            </w:r>
          </w:p>
        </w:tc>
        <w:tc>
          <w:tcPr>
            <w:tcW w:w="1327"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4"/>
            </w:pPr>
            <w:r>
              <w:t>做好接收安置军退干部工作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资金支出计划（%）</w:t>
            </w:r>
          </w:p>
        </w:tc>
        <w:tc>
          <w:tcPr>
            <w:tcW w:w="2654" w:type="dxa"/>
            <w:gridSpan w:val="2"/>
            <w:vAlign w:val="center"/>
          </w:tcPr>
          <w:p>
            <w:pPr>
              <w:pStyle w:val="12"/>
            </w:pPr>
            <w:r>
              <w:t>3月底</w:t>
            </w:r>
          </w:p>
        </w:tc>
        <w:tc>
          <w:tcPr>
            <w:tcW w:w="1327" w:type="dxa"/>
            <w:vAlign w:val="center"/>
          </w:tcPr>
          <w:p>
            <w:pPr>
              <w:pStyle w:val="12"/>
            </w:pPr>
            <w:r>
              <w:t>6月底</w:t>
            </w:r>
          </w:p>
        </w:tc>
        <w:tc>
          <w:tcPr>
            <w:tcW w:w="1327" w:type="dxa"/>
            <w:vAlign w:val="center"/>
          </w:tcPr>
          <w:p>
            <w:pPr>
              <w:pStyle w:val="12"/>
            </w:pPr>
            <w:r>
              <w:t>10月底</w:t>
            </w:r>
          </w:p>
        </w:tc>
        <w:tc>
          <w:tcPr>
            <w:tcW w:w="265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5"/>
            </w:pPr>
            <w:r>
              <w:t>25%</w:t>
            </w:r>
          </w:p>
        </w:tc>
        <w:tc>
          <w:tcPr>
            <w:tcW w:w="1327" w:type="dxa"/>
            <w:vAlign w:val="center"/>
          </w:tcPr>
          <w:p>
            <w:pPr>
              <w:pStyle w:val="15"/>
            </w:pPr>
            <w:r>
              <w:t>50%</w:t>
            </w:r>
          </w:p>
        </w:tc>
        <w:tc>
          <w:tcPr>
            <w:tcW w:w="1327" w:type="dxa"/>
            <w:vAlign w:val="center"/>
          </w:tcPr>
          <w:p>
            <w:pPr>
              <w:pStyle w:val="15"/>
            </w:pPr>
            <w:r>
              <w:t>75%</w:t>
            </w:r>
          </w:p>
        </w:tc>
        <w:tc>
          <w:tcPr>
            <w:tcW w:w="2654"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gridSpan w:val="6"/>
            <w:vAlign w:val="center"/>
          </w:tcPr>
          <w:p>
            <w:pPr>
              <w:pStyle w:val="14"/>
            </w:pPr>
            <w:r>
              <w:t>1.通过项目的开展做好接收安置军退干部工作。</w:t>
            </w:r>
          </w:p>
          <w:p>
            <w:pPr>
              <w:pStyle w:val="14"/>
            </w:pPr>
            <w:r>
              <w:t>2.通过项目的开展做好接收安置无军籍职工工作</w:t>
            </w:r>
          </w:p>
          <w:p>
            <w:pPr>
              <w:pStyle w:val="14"/>
            </w:pPr>
            <w:r>
              <w:t>3.通过项目的开展维持军休服务机构工作运转。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t>补助军休干部和家属人数</w:t>
            </w:r>
          </w:p>
        </w:tc>
        <w:tc>
          <w:tcPr>
            <w:tcW w:w="2654" w:type="dxa"/>
            <w:vAlign w:val="center"/>
          </w:tcPr>
          <w:p>
            <w:pPr>
              <w:pStyle w:val="14"/>
            </w:pPr>
            <w:r>
              <w:t>实际享受人数比例</w:t>
            </w:r>
          </w:p>
        </w:tc>
        <w:tc>
          <w:tcPr>
            <w:tcW w:w="1327" w:type="dxa"/>
            <w:vAlign w:val="center"/>
          </w:tcPr>
          <w:p>
            <w:pPr>
              <w:pStyle w:val="14"/>
            </w:pPr>
            <w:r>
              <w:t>77人</w:t>
            </w:r>
          </w:p>
        </w:tc>
        <w:tc>
          <w:tcPr>
            <w:tcW w:w="1327" w:type="dxa"/>
            <w:vAlign w:val="center"/>
          </w:tcPr>
          <w:p>
            <w:pPr>
              <w:pStyle w:val="14"/>
            </w:pPr>
            <w:r>
              <w:t>单位实际军休干部和家属遗属人数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t>经费拨付时间</w:t>
            </w:r>
          </w:p>
        </w:tc>
        <w:tc>
          <w:tcPr>
            <w:tcW w:w="2654" w:type="dxa"/>
            <w:vAlign w:val="center"/>
          </w:tcPr>
          <w:p>
            <w:pPr>
              <w:pStyle w:val="14"/>
            </w:pPr>
            <w:r>
              <w:t>军队离退休人员经费及时拨付率</w:t>
            </w:r>
          </w:p>
        </w:tc>
        <w:tc>
          <w:tcPr>
            <w:tcW w:w="1327" w:type="dxa"/>
            <w:vAlign w:val="center"/>
          </w:tcPr>
          <w:p>
            <w:pPr>
              <w:pStyle w:val="14"/>
            </w:pPr>
            <w:r>
              <w:t>100%</w:t>
            </w:r>
          </w:p>
        </w:tc>
        <w:tc>
          <w:tcPr>
            <w:tcW w:w="1327"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t>经费足额拨付率</w:t>
            </w:r>
          </w:p>
        </w:tc>
        <w:tc>
          <w:tcPr>
            <w:tcW w:w="2654" w:type="dxa"/>
            <w:vAlign w:val="center"/>
          </w:tcPr>
          <w:p>
            <w:pPr>
              <w:pStyle w:val="14"/>
            </w:pPr>
            <w:r>
              <w:t>下拨经费符合相关政策规定标准和比率</w:t>
            </w:r>
          </w:p>
        </w:tc>
        <w:tc>
          <w:tcPr>
            <w:tcW w:w="1327" w:type="dxa"/>
            <w:vAlign w:val="center"/>
          </w:tcPr>
          <w:p>
            <w:pPr>
              <w:pStyle w:val="14"/>
            </w:pPr>
            <w:r>
              <w:t>100%</w:t>
            </w:r>
          </w:p>
        </w:tc>
        <w:tc>
          <w:tcPr>
            <w:tcW w:w="1327"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t>经费发放标准</w:t>
            </w:r>
          </w:p>
        </w:tc>
        <w:tc>
          <w:tcPr>
            <w:tcW w:w="2654" w:type="dxa"/>
            <w:vAlign w:val="center"/>
          </w:tcPr>
          <w:p>
            <w:pPr>
              <w:pStyle w:val="14"/>
            </w:pPr>
            <w:r>
              <w:t>经费发放标准</w:t>
            </w:r>
          </w:p>
        </w:tc>
        <w:tc>
          <w:tcPr>
            <w:tcW w:w="1327" w:type="dxa"/>
            <w:vAlign w:val="center"/>
          </w:tcPr>
          <w:p>
            <w:pPr>
              <w:pStyle w:val="14"/>
            </w:pPr>
            <w:r>
              <w:t>≤389元</w:t>
            </w:r>
          </w:p>
        </w:tc>
        <w:tc>
          <w:tcPr>
            <w:tcW w:w="1327"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pPr>
            <w:r>
              <w:t>经济效益指标</w:t>
            </w:r>
          </w:p>
        </w:tc>
        <w:tc>
          <w:tcPr>
            <w:tcW w:w="1327" w:type="dxa"/>
            <w:vAlign w:val="center"/>
          </w:tcPr>
          <w:p>
            <w:pPr>
              <w:pStyle w:val="14"/>
            </w:pPr>
            <w:r>
              <w:t>落实军队离退休人员各项待遇</w:t>
            </w:r>
          </w:p>
        </w:tc>
        <w:tc>
          <w:tcPr>
            <w:tcW w:w="2654" w:type="dxa"/>
            <w:vAlign w:val="center"/>
          </w:tcPr>
          <w:p>
            <w:pPr>
              <w:pStyle w:val="14"/>
            </w:pPr>
            <w:r>
              <w:t>进一步保障我市接收管理的军休干部的各项政策待遇，保障其合法权益</w:t>
            </w:r>
          </w:p>
        </w:tc>
        <w:tc>
          <w:tcPr>
            <w:tcW w:w="1327" w:type="dxa"/>
            <w:vAlign w:val="center"/>
          </w:tcPr>
          <w:p>
            <w:pPr>
              <w:pStyle w:val="14"/>
            </w:pPr>
            <w:r>
              <w:t>100%</w:t>
            </w:r>
          </w:p>
        </w:tc>
        <w:tc>
          <w:tcPr>
            <w:tcW w:w="1327"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社会效益指标</w:t>
            </w:r>
          </w:p>
        </w:tc>
        <w:tc>
          <w:tcPr>
            <w:tcW w:w="1327" w:type="dxa"/>
            <w:vAlign w:val="center"/>
          </w:tcPr>
          <w:p>
            <w:pPr>
              <w:pStyle w:val="14"/>
            </w:pPr>
            <w:r>
              <w:t>保障军队建设需求</w:t>
            </w:r>
          </w:p>
        </w:tc>
        <w:tc>
          <w:tcPr>
            <w:tcW w:w="2654" w:type="dxa"/>
            <w:vAlign w:val="center"/>
          </w:tcPr>
          <w:p>
            <w:pPr>
              <w:pStyle w:val="14"/>
            </w:pPr>
            <w:r>
              <w:t>落实军队离退休人员和无军籍职工各项待遇</w:t>
            </w:r>
          </w:p>
        </w:tc>
        <w:tc>
          <w:tcPr>
            <w:tcW w:w="1327" w:type="dxa"/>
            <w:vAlign w:val="center"/>
          </w:tcPr>
          <w:p>
            <w:pPr>
              <w:pStyle w:val="14"/>
            </w:pPr>
            <w:r>
              <w:t>有效保障</w:t>
            </w:r>
          </w:p>
        </w:tc>
        <w:tc>
          <w:tcPr>
            <w:tcW w:w="1327" w:type="dxa"/>
            <w:vAlign w:val="center"/>
          </w:tcPr>
          <w:p>
            <w:pPr>
              <w:pStyle w:val="14"/>
            </w:pPr>
            <w:r>
              <w:t>冀财社[2021]105号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55"/>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.下达2021年中央财政退役安置补助经费（第二批）绩效目标表</w:t>
      </w:r>
      <w:bookmarkEnd w:id="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8"/>
            </w:pPr>
            <w:r>
              <w:t>321005三河市军队离休退休干部干休所本级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项目编码</w:t>
            </w:r>
          </w:p>
        </w:tc>
        <w:tc>
          <w:tcPr>
            <w:tcW w:w="2654" w:type="dxa"/>
            <w:gridSpan w:val="2"/>
            <w:vAlign w:val="center"/>
          </w:tcPr>
          <w:p>
            <w:pPr>
              <w:pStyle w:val="14"/>
            </w:pPr>
            <w:r>
              <w:t>13108222P003158100023</w:t>
            </w:r>
          </w:p>
        </w:tc>
        <w:tc>
          <w:tcPr>
            <w:tcW w:w="1327" w:type="dxa"/>
            <w:vAlign w:val="center"/>
          </w:tcPr>
          <w:p>
            <w:pPr>
              <w:pStyle w:val="12"/>
            </w:pPr>
            <w:r>
              <w:t>项目名称</w:t>
            </w:r>
          </w:p>
        </w:tc>
        <w:tc>
          <w:tcPr>
            <w:tcW w:w="3981" w:type="dxa"/>
            <w:gridSpan w:val="3"/>
            <w:vAlign w:val="center"/>
          </w:tcPr>
          <w:p>
            <w:pPr>
              <w:pStyle w:val="14"/>
            </w:pPr>
            <w:r>
              <w:t>下达2021年中央财政退役安置补助经费（第二批）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预算规模及资金用途</w:t>
            </w:r>
          </w:p>
        </w:tc>
        <w:tc>
          <w:tcPr>
            <w:tcW w:w="1327" w:type="dxa"/>
            <w:vAlign w:val="center"/>
          </w:tcPr>
          <w:p>
            <w:pPr>
              <w:pStyle w:val="12"/>
            </w:pPr>
            <w:r>
              <w:t>预算数</w:t>
            </w:r>
          </w:p>
        </w:tc>
        <w:tc>
          <w:tcPr>
            <w:tcW w:w="1327" w:type="dxa"/>
            <w:vAlign w:val="center"/>
          </w:tcPr>
          <w:p>
            <w:pPr>
              <w:pStyle w:val="14"/>
            </w:pPr>
            <w:r>
              <w:t>13.39</w:t>
            </w:r>
          </w:p>
        </w:tc>
        <w:tc>
          <w:tcPr>
            <w:tcW w:w="1327" w:type="dxa"/>
            <w:vAlign w:val="center"/>
          </w:tcPr>
          <w:p>
            <w:pPr>
              <w:pStyle w:val="12"/>
            </w:pPr>
            <w:r>
              <w:t>其中：财政    资金</w:t>
            </w:r>
          </w:p>
        </w:tc>
        <w:tc>
          <w:tcPr>
            <w:tcW w:w="1327" w:type="dxa"/>
            <w:vAlign w:val="center"/>
          </w:tcPr>
          <w:p>
            <w:pPr>
              <w:pStyle w:val="14"/>
            </w:pPr>
            <w:r>
              <w:t>13.39</w:t>
            </w:r>
          </w:p>
        </w:tc>
        <w:tc>
          <w:tcPr>
            <w:tcW w:w="1327" w:type="dxa"/>
            <w:vAlign w:val="center"/>
          </w:tcPr>
          <w:p>
            <w:pPr>
              <w:pStyle w:val="12"/>
            </w:pPr>
            <w:r>
              <w:t>其他资金</w:t>
            </w:r>
          </w:p>
        </w:tc>
        <w:tc>
          <w:tcPr>
            <w:tcW w:w="1327"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4"/>
            </w:pPr>
            <w:r>
              <w:t>落实我市接收管理的军休干部各项政策待遇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2"/>
            </w:pPr>
            <w:r>
              <w:t>资金支出计划（%）</w:t>
            </w:r>
          </w:p>
        </w:tc>
        <w:tc>
          <w:tcPr>
            <w:tcW w:w="2654" w:type="dxa"/>
            <w:gridSpan w:val="2"/>
            <w:vAlign w:val="center"/>
          </w:tcPr>
          <w:p>
            <w:pPr>
              <w:pStyle w:val="12"/>
            </w:pPr>
            <w:r>
              <w:t>3月底</w:t>
            </w:r>
          </w:p>
        </w:tc>
        <w:tc>
          <w:tcPr>
            <w:tcW w:w="1327" w:type="dxa"/>
            <w:vAlign w:val="center"/>
          </w:tcPr>
          <w:p>
            <w:pPr>
              <w:pStyle w:val="12"/>
            </w:pPr>
            <w:r>
              <w:t>6月底</w:t>
            </w:r>
          </w:p>
        </w:tc>
        <w:tc>
          <w:tcPr>
            <w:tcW w:w="1327" w:type="dxa"/>
            <w:vAlign w:val="center"/>
          </w:tcPr>
          <w:p>
            <w:pPr>
              <w:pStyle w:val="12"/>
            </w:pPr>
            <w:r>
              <w:t>10月底</w:t>
            </w:r>
          </w:p>
        </w:tc>
        <w:tc>
          <w:tcPr>
            <w:tcW w:w="265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5"/>
            </w:pPr>
            <w:r>
              <w:t>25%</w:t>
            </w:r>
          </w:p>
        </w:tc>
        <w:tc>
          <w:tcPr>
            <w:tcW w:w="1327" w:type="dxa"/>
            <w:vAlign w:val="center"/>
          </w:tcPr>
          <w:p>
            <w:pPr>
              <w:pStyle w:val="15"/>
            </w:pPr>
            <w:r>
              <w:t>50%</w:t>
            </w:r>
          </w:p>
        </w:tc>
        <w:tc>
          <w:tcPr>
            <w:tcW w:w="1327" w:type="dxa"/>
            <w:vAlign w:val="center"/>
          </w:tcPr>
          <w:p>
            <w:pPr>
              <w:pStyle w:val="15"/>
            </w:pPr>
            <w:r>
              <w:t>75%</w:t>
            </w:r>
          </w:p>
        </w:tc>
        <w:tc>
          <w:tcPr>
            <w:tcW w:w="2654"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pPr>
            <w:r>
              <w:t>绩效目标</w:t>
            </w:r>
          </w:p>
        </w:tc>
        <w:tc>
          <w:tcPr>
            <w:tcW w:w="7962" w:type="dxa"/>
            <w:gridSpan w:val="6"/>
            <w:vAlign w:val="center"/>
          </w:tcPr>
          <w:p>
            <w:pPr>
              <w:pStyle w:val="14"/>
            </w:pPr>
            <w:r>
              <w:t>1.通过项目的开展进一步保障我市接收管理的军休干部各项政策待遇，保障其合法权益。</w:t>
            </w:r>
          </w:p>
          <w:p>
            <w:pPr>
              <w:pStyle w:val="14"/>
            </w:pPr>
            <w:r>
              <w:t>2.通过项目的开展进一步保障我市接收管理无军籍的各项政策待遇，保障其合法权益。</w:t>
            </w:r>
          </w:p>
          <w:p>
            <w:pPr>
              <w:pStyle w:val="14"/>
            </w:pPr>
            <w:r>
              <w:t>3.通过项目的开展进一步保障我市接收管理遗属的各项政策待遇，保障其合法权益。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pPr>
            <w:r>
              <w:t>一级指标</w:t>
            </w:r>
          </w:p>
        </w:tc>
        <w:tc>
          <w:tcPr>
            <w:tcW w:w="1327" w:type="dxa"/>
            <w:vAlign w:val="center"/>
          </w:tcPr>
          <w:p>
            <w:pPr>
              <w:pStyle w:val="12"/>
            </w:pPr>
            <w:r>
              <w:t>二级指标</w:t>
            </w:r>
          </w:p>
        </w:tc>
        <w:tc>
          <w:tcPr>
            <w:tcW w:w="1327" w:type="dxa"/>
            <w:vAlign w:val="center"/>
          </w:tcPr>
          <w:p>
            <w:pPr>
              <w:pStyle w:val="12"/>
            </w:pPr>
            <w:r>
              <w:t>三级指标</w:t>
            </w:r>
          </w:p>
        </w:tc>
        <w:tc>
          <w:tcPr>
            <w:tcW w:w="2654" w:type="dxa"/>
            <w:vAlign w:val="center"/>
          </w:tcPr>
          <w:p>
            <w:pPr>
              <w:pStyle w:val="12"/>
            </w:pPr>
            <w:r>
              <w:t>绩效指标描述</w:t>
            </w:r>
          </w:p>
        </w:tc>
        <w:tc>
          <w:tcPr>
            <w:tcW w:w="1327" w:type="dxa"/>
            <w:vAlign w:val="center"/>
          </w:tcPr>
          <w:p>
            <w:pPr>
              <w:pStyle w:val="12"/>
            </w:pPr>
            <w:r>
              <w:t>指标值</w:t>
            </w:r>
          </w:p>
        </w:tc>
        <w:tc>
          <w:tcPr>
            <w:tcW w:w="132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4"/>
            </w:pPr>
            <w:r>
              <w:t>数量指标</w:t>
            </w:r>
          </w:p>
        </w:tc>
        <w:tc>
          <w:tcPr>
            <w:tcW w:w="1327" w:type="dxa"/>
            <w:vAlign w:val="center"/>
          </w:tcPr>
          <w:p>
            <w:pPr>
              <w:pStyle w:val="14"/>
            </w:pPr>
            <w:r>
              <w:t>补助军休干部和无军籍人数</w:t>
            </w:r>
          </w:p>
        </w:tc>
        <w:tc>
          <w:tcPr>
            <w:tcW w:w="2654" w:type="dxa"/>
            <w:vAlign w:val="center"/>
          </w:tcPr>
          <w:p>
            <w:pPr>
              <w:pStyle w:val="14"/>
            </w:pPr>
            <w:r>
              <w:t>实际享受人数占应享受人数的比例</w:t>
            </w:r>
          </w:p>
        </w:tc>
        <w:tc>
          <w:tcPr>
            <w:tcW w:w="1327" w:type="dxa"/>
            <w:vAlign w:val="center"/>
          </w:tcPr>
          <w:p>
            <w:pPr>
              <w:pStyle w:val="14"/>
            </w:pPr>
            <w:r>
              <w:t>77人</w:t>
            </w:r>
          </w:p>
        </w:tc>
        <w:tc>
          <w:tcPr>
            <w:tcW w:w="1327" w:type="dxa"/>
            <w:vAlign w:val="center"/>
          </w:tcPr>
          <w:p>
            <w:pPr>
              <w:pStyle w:val="14"/>
            </w:pPr>
            <w:r>
              <w:t>单位实际服务对象人数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质量指标</w:t>
            </w:r>
          </w:p>
        </w:tc>
        <w:tc>
          <w:tcPr>
            <w:tcW w:w="1327" w:type="dxa"/>
            <w:vAlign w:val="center"/>
          </w:tcPr>
          <w:p>
            <w:pPr>
              <w:pStyle w:val="14"/>
            </w:pPr>
            <w:r>
              <w:t>经费足额拨付率</w:t>
            </w:r>
          </w:p>
        </w:tc>
        <w:tc>
          <w:tcPr>
            <w:tcW w:w="2654" w:type="dxa"/>
            <w:vAlign w:val="center"/>
          </w:tcPr>
          <w:p>
            <w:pPr>
              <w:pStyle w:val="14"/>
            </w:pPr>
            <w:r>
              <w:t>下拨经费符合相关政策规定标准和比率</w:t>
            </w:r>
          </w:p>
        </w:tc>
        <w:tc>
          <w:tcPr>
            <w:tcW w:w="1327" w:type="dxa"/>
            <w:vAlign w:val="center"/>
          </w:tcPr>
          <w:p>
            <w:pPr>
              <w:pStyle w:val="14"/>
            </w:pPr>
            <w:r>
              <w:t>100%</w:t>
            </w:r>
          </w:p>
        </w:tc>
        <w:tc>
          <w:tcPr>
            <w:tcW w:w="1327"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时效指标</w:t>
            </w:r>
          </w:p>
        </w:tc>
        <w:tc>
          <w:tcPr>
            <w:tcW w:w="1327" w:type="dxa"/>
            <w:vAlign w:val="center"/>
          </w:tcPr>
          <w:p>
            <w:pPr>
              <w:pStyle w:val="14"/>
            </w:pPr>
            <w:r>
              <w:t>经费拨付时间</w:t>
            </w:r>
          </w:p>
        </w:tc>
        <w:tc>
          <w:tcPr>
            <w:tcW w:w="2654" w:type="dxa"/>
            <w:vAlign w:val="center"/>
          </w:tcPr>
          <w:p>
            <w:pPr>
              <w:pStyle w:val="14"/>
            </w:pPr>
            <w:r>
              <w:t>军队离退休人员经费及时拨付率</w:t>
            </w:r>
          </w:p>
        </w:tc>
        <w:tc>
          <w:tcPr>
            <w:tcW w:w="1327" w:type="dxa"/>
            <w:vAlign w:val="center"/>
          </w:tcPr>
          <w:p>
            <w:pPr>
              <w:pStyle w:val="14"/>
            </w:pPr>
            <w:r>
              <w:t>100%</w:t>
            </w:r>
          </w:p>
        </w:tc>
        <w:tc>
          <w:tcPr>
            <w:tcW w:w="1327"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成本指标</w:t>
            </w:r>
          </w:p>
        </w:tc>
        <w:tc>
          <w:tcPr>
            <w:tcW w:w="1327" w:type="dxa"/>
            <w:vAlign w:val="center"/>
          </w:tcPr>
          <w:p>
            <w:pPr>
              <w:pStyle w:val="14"/>
            </w:pPr>
            <w:r>
              <w:t>经费发放标准</w:t>
            </w:r>
          </w:p>
        </w:tc>
        <w:tc>
          <w:tcPr>
            <w:tcW w:w="2654" w:type="dxa"/>
            <w:vAlign w:val="center"/>
          </w:tcPr>
          <w:p>
            <w:pPr>
              <w:pStyle w:val="14"/>
            </w:pPr>
            <w:r>
              <w:t>经费发放标准</w:t>
            </w:r>
          </w:p>
        </w:tc>
        <w:tc>
          <w:tcPr>
            <w:tcW w:w="1327" w:type="dxa"/>
            <w:vAlign w:val="center"/>
          </w:tcPr>
          <w:p>
            <w:pPr>
              <w:pStyle w:val="14"/>
            </w:pPr>
            <w:r>
              <w:t>≤1739元</w:t>
            </w:r>
          </w:p>
        </w:tc>
        <w:tc>
          <w:tcPr>
            <w:tcW w:w="1327"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效益指标</w:t>
            </w:r>
          </w:p>
        </w:tc>
        <w:tc>
          <w:tcPr>
            <w:tcW w:w="1327" w:type="dxa"/>
            <w:vAlign w:val="center"/>
          </w:tcPr>
          <w:p>
            <w:pPr>
              <w:pStyle w:val="14"/>
            </w:pPr>
            <w:r>
              <w:t>经济效益指标</w:t>
            </w:r>
          </w:p>
        </w:tc>
        <w:tc>
          <w:tcPr>
            <w:tcW w:w="1327" w:type="dxa"/>
            <w:vAlign w:val="center"/>
          </w:tcPr>
          <w:p>
            <w:pPr>
              <w:pStyle w:val="14"/>
            </w:pPr>
            <w:r>
              <w:t>落实军队离退休人员各项待遇</w:t>
            </w:r>
          </w:p>
        </w:tc>
        <w:tc>
          <w:tcPr>
            <w:tcW w:w="2654" w:type="dxa"/>
            <w:vAlign w:val="center"/>
          </w:tcPr>
          <w:p>
            <w:pPr>
              <w:pStyle w:val="14"/>
            </w:pPr>
            <w:r>
              <w:t>进一步保障我市接收管理的军休干部的各项政策待遇，保障其合法权益。</w:t>
            </w:r>
          </w:p>
        </w:tc>
        <w:tc>
          <w:tcPr>
            <w:tcW w:w="1327" w:type="dxa"/>
            <w:vAlign w:val="center"/>
          </w:tcPr>
          <w:p>
            <w:pPr>
              <w:pStyle w:val="14"/>
            </w:pPr>
            <w:r>
              <w:t>100%</w:t>
            </w:r>
          </w:p>
        </w:tc>
        <w:tc>
          <w:tcPr>
            <w:tcW w:w="1327"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4"/>
            </w:pPr>
            <w:r>
              <w:t>社会效益指标</w:t>
            </w:r>
          </w:p>
        </w:tc>
        <w:tc>
          <w:tcPr>
            <w:tcW w:w="1327" w:type="dxa"/>
            <w:vAlign w:val="center"/>
          </w:tcPr>
          <w:p>
            <w:pPr>
              <w:pStyle w:val="14"/>
            </w:pPr>
            <w:r>
              <w:t>保障军队建设需求</w:t>
            </w:r>
          </w:p>
        </w:tc>
        <w:tc>
          <w:tcPr>
            <w:tcW w:w="2654" w:type="dxa"/>
            <w:vAlign w:val="center"/>
          </w:tcPr>
          <w:p>
            <w:pPr>
              <w:pStyle w:val="14"/>
            </w:pPr>
            <w:r>
              <w:t>落实军队离退休人员和无军籍各项待遇</w:t>
            </w:r>
          </w:p>
        </w:tc>
        <w:tc>
          <w:tcPr>
            <w:tcW w:w="1327" w:type="dxa"/>
            <w:vAlign w:val="center"/>
          </w:tcPr>
          <w:p>
            <w:pPr>
              <w:pStyle w:val="14"/>
            </w:pPr>
            <w:r>
              <w:t>有效保障</w:t>
            </w:r>
          </w:p>
        </w:tc>
        <w:tc>
          <w:tcPr>
            <w:tcW w:w="1327" w:type="dxa"/>
            <w:vAlign w:val="center"/>
          </w:tcPr>
          <w:p>
            <w:pPr>
              <w:pStyle w:val="14"/>
            </w:pPr>
            <w:r>
              <w:t>冀财社[2021]105号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4"/>
            </w:pPr>
            <w:r>
              <w:t>服务对象满意度指标</w:t>
            </w:r>
          </w:p>
        </w:tc>
        <w:tc>
          <w:tcPr>
            <w:tcW w:w="1327" w:type="dxa"/>
            <w:vAlign w:val="center"/>
          </w:tcPr>
          <w:p>
            <w:pPr>
              <w:pStyle w:val="14"/>
            </w:pPr>
            <w:r>
              <w:t>军休干部及家属满意度</w:t>
            </w:r>
          </w:p>
        </w:tc>
        <w:tc>
          <w:tcPr>
            <w:tcW w:w="2654" w:type="dxa"/>
            <w:vAlign w:val="center"/>
          </w:tcPr>
          <w:p>
            <w:pPr>
              <w:pStyle w:val="14"/>
            </w:pPr>
            <w:r>
              <w:t>军休干部及其家属遗属满意人数的比例</w:t>
            </w:r>
          </w:p>
        </w:tc>
        <w:tc>
          <w:tcPr>
            <w:tcW w:w="1327" w:type="dxa"/>
            <w:vAlign w:val="center"/>
          </w:tcPr>
          <w:p>
            <w:pPr>
              <w:pStyle w:val="14"/>
            </w:pPr>
            <w:r>
              <w:t>≥95%</w:t>
            </w:r>
          </w:p>
        </w:tc>
        <w:tc>
          <w:tcPr>
            <w:tcW w:w="1327" w:type="dxa"/>
            <w:vAlign w:val="center"/>
          </w:tcPr>
          <w:p>
            <w:pPr>
              <w:pStyle w:val="14"/>
            </w:pPr>
            <w:r>
              <w:t>座谈调查</w:t>
            </w:r>
          </w:p>
        </w:tc>
      </w:tr>
    </w:tbl>
    <w:p>
      <w:pPr>
        <w:numPr>
          <w:ilvl w:val="0"/>
          <w:numId w:val="0"/>
        </w:numPr>
        <w:overflowPunct w:val="0"/>
        <w:adjustRightInd w:val="0"/>
        <w:snapToGrid w:val="0"/>
        <w:spacing w:afterLines="50" w:line="580" w:lineRule="exact"/>
        <w:jc w:val="left"/>
        <w:rPr>
          <w:rFonts w:hint="default" w:ascii="楷体_GB2312" w:eastAsia="楷体_GB2312" w:cs="Times New Roman"/>
          <w:b/>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00" w:lineRule="exact"/>
        <w:ind w:firstLine="420"/>
        <w:rPr>
          <w:rFonts w:ascii="Times New Roman" w:hAnsi="Times New Roman" w:eastAsia="仿宋_GB2312" w:cs="Times New Roman"/>
          <w:sz w:val="32"/>
          <w:szCs w:val="24"/>
        </w:rPr>
      </w:pPr>
      <w:bookmarkStart w:id="1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10"/>
    </w:p>
    <w:p>
      <w:pPr>
        <w:jc w:val="center"/>
        <w:outlineLvl w:val="1"/>
        <w:rPr>
          <w:rFonts w:ascii="方正小标宋_GBK" w:eastAsia="方正小标宋_GBK" w:cs="Times New Roman"/>
          <w:sz w:val="32"/>
        </w:rPr>
      </w:pPr>
      <w:bookmarkStart w:id="11" w:name="_Toc64920910"/>
      <w:r>
        <w:rPr>
          <w:rFonts w:hint="eastAsia" w:ascii="方正小标宋_GBK" w:eastAsia="方正小标宋_GBK" w:cs="Times New Roman"/>
          <w:sz w:val="32"/>
        </w:rPr>
        <w:t>单位政府采购预算</w:t>
      </w:r>
      <w:bookmarkEnd w:id="11"/>
    </w:p>
    <w:p>
      <w:pPr>
        <w:outlineLvl w:val="1"/>
      </w:pPr>
      <w:r>
        <w:rPr>
          <w:rFonts w:hint="eastAsia" w:ascii="方正小标宋_GBK" w:eastAsia="方正小标宋_GBK"/>
          <w:sz w:val="24"/>
        </w:rPr>
        <w:t>单位编码-32100</w:t>
      </w:r>
      <w:r>
        <w:rPr>
          <w:rFonts w:hint="eastAsia" w:ascii="方正小标宋_GBK" w:eastAsia="方正小标宋_GBK"/>
          <w:sz w:val="24"/>
          <w:lang w:val="en-US" w:eastAsia="zh-CN"/>
        </w:rPr>
        <w:t>5</w:t>
      </w:r>
      <w:r>
        <w:rPr>
          <w:rFonts w:hint="eastAsia" w:ascii="方正小标宋_GBK" w:eastAsia="方正小标宋_GBK"/>
          <w:sz w:val="24"/>
        </w:rPr>
        <w:t>三河市</w:t>
      </w:r>
      <w:r>
        <w:rPr>
          <w:rFonts w:hint="eastAsia" w:ascii="方正小标宋_GBK" w:eastAsia="方正小标宋_GBK"/>
          <w:sz w:val="24"/>
          <w:lang w:eastAsia="zh-CN"/>
        </w:rPr>
        <w:t>军队离休退休干部干休所</w:t>
      </w:r>
      <w:r>
        <w:t xml:space="preserve">                                                          单位：万元</w:t>
      </w:r>
    </w:p>
    <w:p>
      <w:pPr>
        <w:outlineLvl w:val="1"/>
      </w:pPr>
    </w:p>
    <w:p>
      <w:pPr>
        <w:outlineLvl w:val="1"/>
      </w:pP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rPr>
                <w:lang w:eastAsia="zh-CN"/>
              </w:rPr>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rPr>
                <w:lang w:eastAsia="zh-CN"/>
              </w:rPr>
            </w:pPr>
          </w:p>
        </w:tc>
        <w:tc>
          <w:tcPr>
            <w:tcW w:w="850"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rPr>
                <w:lang w:eastAsia="zh-CN"/>
              </w:rPr>
            </w:pPr>
          </w:p>
        </w:tc>
        <w:tc>
          <w:tcPr>
            <w:tcW w:w="1134" w:type="dxa"/>
            <w:vAlign w:val="center"/>
          </w:tcPr>
          <w:p>
            <w:pPr>
              <w:pStyle w:val="18"/>
            </w:pPr>
          </w:p>
        </w:tc>
        <w:tc>
          <w:tcPr>
            <w:tcW w:w="1134" w:type="dxa"/>
            <w:vAlign w:val="center"/>
          </w:tcPr>
          <w:p>
            <w:pPr>
              <w:pStyle w:val="18"/>
            </w:pPr>
          </w:p>
        </w:tc>
        <w:tc>
          <w:tcPr>
            <w:tcW w:w="709" w:type="dxa"/>
            <w:vAlign w:val="center"/>
          </w:tcPr>
          <w:p>
            <w:pPr>
              <w:pStyle w:val="16"/>
              <w:rPr>
                <w:lang w:eastAsia="zh-CN"/>
              </w:rPr>
            </w:pPr>
          </w:p>
        </w:tc>
        <w:tc>
          <w:tcPr>
            <w:tcW w:w="850" w:type="dxa"/>
            <w:vAlign w:val="center"/>
          </w:tcPr>
          <w:p>
            <w:pPr>
              <w:pStyle w:val="17"/>
              <w:rPr>
                <w:lang w:eastAsia="zh-CN"/>
              </w:rPr>
            </w:pPr>
          </w:p>
        </w:tc>
        <w:tc>
          <w:tcPr>
            <w:tcW w:w="850"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rPr>
                <w:lang w:eastAsia="zh-CN"/>
              </w:rPr>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仿宋_GB2312" w:cs="Times New Roman"/>
          <w:sz w:val="32"/>
          <w:szCs w:val="24"/>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军队离休退休干部干休所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46.57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军队离休退休干部干休所</w:t>
            </w:r>
            <w:bookmarkStart w:id="12" w:name="_GoBack"/>
            <w:bookmarkEnd w:id="12"/>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46.57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950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10.87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20.19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A24E2"/>
    <w:multiLevelType w:val="singleLevel"/>
    <w:tmpl w:val="438A24E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2UwMmQzN2RmYjI2MzE1NTA5Y2ZkMjMwODg4ODZjNTAifQ=="/>
  </w:docVars>
  <w:rsids>
    <w:rsidRoot w:val="00D347CC"/>
    <w:rsid w:val="000230E6"/>
    <w:rsid w:val="000E5891"/>
    <w:rsid w:val="0025632D"/>
    <w:rsid w:val="004A54AA"/>
    <w:rsid w:val="005A2FBD"/>
    <w:rsid w:val="00875CF4"/>
    <w:rsid w:val="00944233"/>
    <w:rsid w:val="00B40732"/>
    <w:rsid w:val="00B80935"/>
    <w:rsid w:val="00D347CC"/>
    <w:rsid w:val="02F516EA"/>
    <w:rsid w:val="0A9E2987"/>
    <w:rsid w:val="17911818"/>
    <w:rsid w:val="217266DF"/>
    <w:rsid w:val="293D17F7"/>
    <w:rsid w:val="2BEA14C8"/>
    <w:rsid w:val="377D44D5"/>
    <w:rsid w:val="456F0A50"/>
    <w:rsid w:val="46684FC5"/>
    <w:rsid w:val="48D8203A"/>
    <w:rsid w:val="4CCC3D4E"/>
    <w:rsid w:val="51B64C8A"/>
    <w:rsid w:val="56983779"/>
    <w:rsid w:val="5A1C1B03"/>
    <w:rsid w:val="61AA10E0"/>
    <w:rsid w:val="63816F9A"/>
    <w:rsid w:val="63E0569A"/>
    <w:rsid w:val="68FA6CC9"/>
    <w:rsid w:val="734B7E05"/>
    <w:rsid w:val="779F6617"/>
    <w:rsid w:val="7BD93D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8602</Words>
  <Characters>9900</Characters>
  <Lines>23</Lines>
  <Paragraphs>6</Paragraphs>
  <TotalTime>5</TotalTime>
  <ScaleCrop>false</ScaleCrop>
  <LinksUpToDate>false</LinksUpToDate>
  <CharactersWithSpaces>9989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521</cp:lastModifiedBy>
  <cp:lastPrinted>2018-01-30T06:12:00Z</cp:lastPrinted>
  <dcterms:modified xsi:type="dcterms:W3CDTF">2023-10-09T09:17:04Z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4E44EDF0EF9F46F78136DEDCDFA20100</vt:lpwstr>
  </property>
</Properties>
</file>